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48" w:rsidRPr="0051602F" w:rsidRDefault="00A476DC" w:rsidP="0051602F">
      <w:pPr>
        <w:spacing w:line="285" w:lineRule="atLeast"/>
        <w:jc w:val="center"/>
        <w:rPr>
          <w:rFonts w:ascii="宋体" w:eastAsia="宋体" w:hAnsi="宋体"/>
          <w:b/>
          <w:color w:val="FF0000"/>
          <w:sz w:val="28"/>
        </w:rPr>
      </w:pPr>
      <w:r w:rsidRPr="0051602F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9pt;margin-top:839pt;width:27pt;height:23pt;z-index:251658240;mso-position-horizontal-relative:page;mso-position-vertical-relative:top-margin-area">
            <v:imagedata r:id="rId11" o:title=""/>
            <w10:wrap anchorx="page"/>
          </v:shape>
        </w:pict>
      </w:r>
      <w:r w:rsidR="0051602F" w:rsidRPr="0051602F">
        <w:rPr>
          <w:rFonts w:ascii="宋体" w:eastAsia="宋体" w:hAnsi="宋体" w:hint="eastAsia"/>
          <w:b/>
          <w:noProof/>
          <w:color w:val="FF0000"/>
          <w:sz w:val="28"/>
        </w:rPr>
        <w:t>专题</w:t>
      </w:r>
      <w:r w:rsidR="0051602F" w:rsidRPr="0051602F">
        <w:rPr>
          <w:rFonts w:ascii="宋体" w:eastAsia="宋体" w:hAnsi="宋体"/>
          <w:b/>
          <w:noProof/>
          <w:color w:val="FF0000"/>
          <w:sz w:val="28"/>
        </w:rPr>
        <w:t>8 工业地域与产业转移</w:t>
      </w:r>
    </w:p>
    <w:p w:rsidR="00FC7048" w:rsidRPr="0051602F" w:rsidRDefault="00754504">
      <w:pPr>
        <w:spacing w:line="300" w:lineRule="exact"/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>一、选择题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 xml:space="preserve">　　H</w:t>
      </w:r>
      <w:r w:rsidRPr="0051602F">
        <w:rPr>
          <w:rFonts w:ascii="宋体" w:eastAsia="宋体" w:hAnsi="宋体" w:hint="eastAsia"/>
          <w:sz w:val="21"/>
        </w:rPr>
        <w:t>企业位于浙江沿海港口城市宁波市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成立于</w:t>
      </w:r>
      <w:r w:rsidRPr="0051602F">
        <w:rPr>
          <w:rFonts w:ascii="宋体" w:eastAsia="宋体" w:hAnsi="宋体"/>
          <w:sz w:val="21"/>
        </w:rPr>
        <w:t>1986</w:t>
      </w:r>
      <w:r w:rsidRPr="0051602F">
        <w:rPr>
          <w:rFonts w:ascii="宋体" w:eastAsia="宋体" w:hAnsi="宋体" w:hint="eastAsia"/>
          <w:sz w:val="21"/>
        </w:rPr>
        <w:t>年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生产的零部件供应上海的钢琴厂。之后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企业开始生产钢琴的核心部件。</w:t>
      </w:r>
      <w:r w:rsidRPr="0051602F">
        <w:rPr>
          <w:rFonts w:ascii="宋体" w:eastAsia="宋体" w:hAnsi="宋体"/>
          <w:sz w:val="21"/>
        </w:rPr>
        <w:t>2001</w:t>
      </w:r>
      <w:r w:rsidRPr="0051602F">
        <w:rPr>
          <w:rFonts w:ascii="宋体" w:eastAsia="宋体" w:hAnsi="宋体" w:hint="eastAsia"/>
          <w:sz w:val="21"/>
        </w:rPr>
        <w:t>年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该企业引进了日本全数控高科技钢琴专用设备和生产线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长期聘请国外知名专家指导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开始生产钢琴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其产品</w:t>
      </w:r>
      <w:r w:rsidRPr="0051602F">
        <w:rPr>
          <w:rFonts w:ascii="宋体" w:eastAsia="宋体" w:hAnsi="宋体"/>
          <w:sz w:val="21"/>
        </w:rPr>
        <w:t>80%</w:t>
      </w:r>
      <w:r w:rsidRPr="0051602F">
        <w:rPr>
          <w:rFonts w:ascii="宋体" w:eastAsia="宋体" w:hAnsi="宋体" w:hint="eastAsia"/>
          <w:sz w:val="21"/>
        </w:rPr>
        <w:t>以上出口欧洲、日本和美国。据此完成</w:t>
      </w:r>
      <w:r w:rsidRPr="0051602F">
        <w:rPr>
          <w:rFonts w:ascii="宋体" w:eastAsia="宋体" w:hAnsi="宋体"/>
          <w:sz w:val="21"/>
        </w:rPr>
        <w:t>1~2</w:t>
      </w:r>
      <w:r w:rsidRPr="0051602F">
        <w:rPr>
          <w:rFonts w:ascii="宋体" w:eastAsia="宋体" w:hAnsi="宋体" w:hint="eastAsia"/>
          <w:sz w:val="21"/>
        </w:rPr>
        <w:t>题。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1.</w:t>
      </w:r>
      <w:r w:rsidRPr="0051602F">
        <w:rPr>
          <w:rFonts w:ascii="宋体" w:eastAsia="宋体" w:hAnsi="宋体" w:hint="eastAsia"/>
          <w:sz w:val="21"/>
        </w:rPr>
        <w:t>与上海相比</w:t>
      </w:r>
      <w:r w:rsidRPr="0051602F">
        <w:rPr>
          <w:rFonts w:ascii="宋体" w:eastAsia="宋体" w:hAnsi="宋体"/>
          <w:sz w:val="21"/>
        </w:rPr>
        <w:t>,H</w:t>
      </w:r>
      <w:r w:rsidRPr="0051602F">
        <w:rPr>
          <w:rFonts w:ascii="宋体" w:eastAsia="宋体" w:hAnsi="宋体" w:hint="eastAsia"/>
          <w:sz w:val="21"/>
        </w:rPr>
        <w:t>企业选址宁波考虑的主导因素是</w:t>
      </w:r>
      <w:r w:rsidRPr="0051602F">
        <w:rPr>
          <w:rFonts w:ascii="宋体" w:eastAsia="宋体" w:hAnsi="宋体"/>
          <w:sz w:val="21"/>
        </w:rPr>
        <w:t xml:space="preserve"> 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地租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 xml:space="preserve">原料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技术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交通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2.2001</w:t>
      </w:r>
      <w:r w:rsidRPr="0051602F">
        <w:rPr>
          <w:rFonts w:ascii="宋体" w:eastAsia="宋体" w:hAnsi="宋体" w:hint="eastAsia"/>
          <w:sz w:val="21"/>
        </w:rPr>
        <w:t>年</w:t>
      </w:r>
      <w:r w:rsidRPr="0051602F">
        <w:rPr>
          <w:rFonts w:ascii="宋体" w:eastAsia="宋体" w:hAnsi="宋体"/>
          <w:sz w:val="21"/>
        </w:rPr>
        <w:t>,H</w:t>
      </w:r>
      <w:r w:rsidRPr="0051602F">
        <w:rPr>
          <w:rFonts w:ascii="宋体" w:eastAsia="宋体" w:hAnsi="宋体" w:hint="eastAsia"/>
          <w:sz w:val="21"/>
        </w:rPr>
        <w:t>企业筹划生产结构调整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发展钢琴生产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其优势条件是</w:t>
      </w:r>
      <w:r w:rsidRPr="0051602F">
        <w:rPr>
          <w:rFonts w:ascii="宋体" w:eastAsia="宋体" w:hAnsi="宋体"/>
          <w:sz w:val="21"/>
        </w:rPr>
        <w:t xml:space="preserve"> 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本地工艺技术先进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>本地产业发展基础好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国家政策支持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本地市场潜力大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 xml:space="preserve">　　</w:t>
      </w:r>
      <w:r w:rsidRPr="0051602F">
        <w:rPr>
          <w:rFonts w:ascii="宋体" w:eastAsia="宋体" w:hAnsi="宋体" w:hint="eastAsia"/>
          <w:sz w:val="21"/>
        </w:rPr>
        <w:t>读某区域图</w:t>
      </w:r>
      <w:r w:rsidRPr="0051602F">
        <w:rPr>
          <w:rFonts w:ascii="宋体" w:eastAsia="宋体" w:hAnsi="宋体"/>
          <w:sz w:val="21"/>
        </w:rPr>
        <w:t>(</w:t>
      </w:r>
      <w:r w:rsidRPr="0051602F">
        <w:rPr>
          <w:rFonts w:ascii="宋体" w:eastAsia="宋体" w:hAnsi="宋体" w:hint="eastAsia"/>
          <w:sz w:val="21"/>
        </w:rPr>
        <w:t>图</w:t>
      </w:r>
      <w:r w:rsidRPr="0051602F">
        <w:rPr>
          <w:rFonts w:ascii="宋体" w:eastAsia="宋体" w:hAnsi="宋体"/>
          <w:sz w:val="21"/>
        </w:rPr>
        <w:t>X8-1),</w:t>
      </w:r>
      <w:r w:rsidRPr="0051602F">
        <w:rPr>
          <w:rFonts w:ascii="宋体" w:eastAsia="宋体" w:hAnsi="宋体" w:hint="eastAsia"/>
          <w:sz w:val="21"/>
        </w:rPr>
        <w:t>回答</w:t>
      </w:r>
      <w:r w:rsidRPr="0051602F">
        <w:rPr>
          <w:rFonts w:ascii="宋体" w:eastAsia="宋体" w:hAnsi="宋体"/>
          <w:sz w:val="21"/>
        </w:rPr>
        <w:t>3~4</w:t>
      </w:r>
      <w:r w:rsidRPr="0051602F">
        <w:rPr>
          <w:rFonts w:ascii="宋体" w:eastAsia="宋体" w:hAnsi="宋体" w:hint="eastAsia"/>
          <w:sz w:val="21"/>
        </w:rPr>
        <w:t>题。</w:t>
      </w:r>
    </w:p>
    <w:p w:rsidR="00FC7048" w:rsidRPr="0051602F" w:rsidRDefault="0075450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noProof/>
          <w:sz w:val="21"/>
        </w:rPr>
        <w:drawing>
          <wp:inline distT="0" distB="0" distL="0" distR="0">
            <wp:extent cx="2703195" cy="1715770"/>
            <wp:effectExtent l="0" t="0" r="0" b="0"/>
            <wp:docPr id="116" name="9fa237.jpg" descr="id:214748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9fa237.jpg" descr="id:214748750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171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048" w:rsidRPr="0051602F" w:rsidRDefault="00754504">
      <w:pPr>
        <w:spacing w:line="255" w:lineRule="exac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>图</w:t>
      </w:r>
      <w:r w:rsidRPr="0051602F">
        <w:rPr>
          <w:rFonts w:ascii="宋体" w:eastAsia="宋体" w:hAnsi="宋体"/>
          <w:sz w:val="21"/>
        </w:rPr>
        <w:t>X8-1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3.20</w:t>
      </w:r>
      <w:r w:rsidRPr="0051602F">
        <w:rPr>
          <w:rFonts w:ascii="宋体" w:eastAsia="宋体" w:hAnsi="宋体" w:hint="eastAsia"/>
          <w:sz w:val="21"/>
        </w:rPr>
        <w:t>世纪前半叶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甲、乙两城市制造业兴旺发达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但是</w:t>
      </w:r>
      <w:r w:rsidRPr="0051602F">
        <w:rPr>
          <w:rFonts w:ascii="宋体" w:eastAsia="宋体" w:hAnsi="宋体"/>
          <w:sz w:val="21"/>
        </w:rPr>
        <w:t>20</w:t>
      </w:r>
      <w:r w:rsidRPr="0051602F">
        <w:rPr>
          <w:rFonts w:ascii="宋体" w:eastAsia="宋体" w:hAnsi="宋体" w:hint="eastAsia"/>
          <w:sz w:val="21"/>
        </w:rPr>
        <w:t>世纪中后期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甲、乙两城市工厂大量倒闭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遗弃的工厂设备锈迹斑斑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被人们形象地称为“锈带”。其形成原因是</w:t>
      </w:r>
      <w:r w:rsidRPr="0051602F">
        <w:rPr>
          <w:rFonts w:ascii="宋体" w:eastAsia="宋体" w:hAnsi="宋体"/>
          <w:sz w:val="21"/>
        </w:rPr>
        <w:t xml:space="preserve"> 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①</w:t>
      </w:r>
      <w:r w:rsidRPr="0051602F">
        <w:rPr>
          <w:rFonts w:ascii="宋体" w:eastAsia="宋体" w:hAnsi="宋体" w:hint="eastAsia"/>
          <w:sz w:val="21"/>
        </w:rPr>
        <w:t>环境污染严重</w:t>
      </w:r>
      <w:r w:rsidRPr="0051602F">
        <w:rPr>
          <w:rFonts w:ascii="宋体" w:eastAsia="宋体" w:hAnsi="宋体"/>
          <w:sz w:val="21"/>
        </w:rPr>
        <w:t xml:space="preserve">　②</w:t>
      </w:r>
      <w:r w:rsidRPr="0051602F">
        <w:rPr>
          <w:rFonts w:ascii="宋体" w:eastAsia="宋体" w:hAnsi="宋体" w:hint="eastAsia"/>
          <w:sz w:val="21"/>
        </w:rPr>
        <w:t>交通闭塞</w:t>
      </w:r>
      <w:r w:rsidRPr="0051602F">
        <w:rPr>
          <w:rFonts w:ascii="宋体" w:eastAsia="宋体" w:hAnsi="宋体"/>
          <w:sz w:val="21"/>
        </w:rPr>
        <w:t xml:space="preserve">　③</w:t>
      </w:r>
      <w:r w:rsidRPr="0051602F">
        <w:rPr>
          <w:rFonts w:ascii="宋体" w:eastAsia="宋体" w:hAnsi="宋体" w:hint="eastAsia"/>
          <w:sz w:val="21"/>
        </w:rPr>
        <w:t>工业结构单一</w:t>
      </w:r>
      <w:r w:rsidRPr="0051602F">
        <w:rPr>
          <w:rFonts w:ascii="宋体" w:eastAsia="宋体" w:hAnsi="宋体"/>
          <w:sz w:val="21"/>
        </w:rPr>
        <w:t xml:space="preserve">　④</w:t>
      </w:r>
      <w:r w:rsidRPr="0051602F">
        <w:rPr>
          <w:rFonts w:ascii="宋体" w:eastAsia="宋体" w:hAnsi="宋体" w:hint="eastAsia"/>
          <w:sz w:val="21"/>
        </w:rPr>
        <w:t>劳动力不足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A.①②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B.①③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C.②④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D.③④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4.</w:t>
      </w:r>
      <w:r w:rsidRPr="0051602F">
        <w:rPr>
          <w:rFonts w:ascii="宋体" w:eastAsia="宋体" w:hAnsi="宋体" w:hint="eastAsia"/>
          <w:sz w:val="21"/>
        </w:rPr>
        <w:t>炼铝工业沿着丙河流分布的主要原因是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>水运便捷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>可就近获得水源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lastRenderedPageBreak/>
        <w:t>C.</w:t>
      </w:r>
      <w:r w:rsidRPr="0051602F">
        <w:rPr>
          <w:rFonts w:ascii="宋体" w:eastAsia="宋体" w:hAnsi="宋体" w:hint="eastAsia"/>
          <w:sz w:val="21"/>
        </w:rPr>
        <w:t>市场广阔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能源资源丰富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 xml:space="preserve">　　2017</w:t>
      </w:r>
      <w:r w:rsidRPr="0051602F">
        <w:rPr>
          <w:rFonts w:ascii="宋体" w:eastAsia="宋体" w:hAnsi="宋体" w:hint="eastAsia"/>
          <w:sz w:val="21"/>
        </w:rPr>
        <w:t>年</w:t>
      </w:r>
      <w:r w:rsidRPr="0051602F">
        <w:rPr>
          <w:rFonts w:ascii="宋体" w:eastAsia="宋体" w:hAnsi="宋体"/>
          <w:sz w:val="21"/>
        </w:rPr>
        <w:t>4</w:t>
      </w:r>
      <w:r w:rsidRPr="0051602F">
        <w:rPr>
          <w:rFonts w:ascii="宋体" w:eastAsia="宋体" w:hAnsi="宋体" w:hint="eastAsia"/>
          <w:sz w:val="21"/>
        </w:rPr>
        <w:t>月</w:t>
      </w:r>
      <w:r w:rsidRPr="0051602F">
        <w:rPr>
          <w:rFonts w:ascii="宋体" w:eastAsia="宋体" w:hAnsi="宋体"/>
          <w:sz w:val="21"/>
        </w:rPr>
        <w:t>6</w:t>
      </w:r>
      <w:r w:rsidRPr="0051602F">
        <w:rPr>
          <w:rFonts w:ascii="宋体" w:eastAsia="宋体" w:hAnsi="宋体" w:hint="eastAsia"/>
          <w:sz w:val="21"/>
        </w:rPr>
        <w:t>日—</w:t>
      </w:r>
      <w:r w:rsidRPr="0051602F">
        <w:rPr>
          <w:rFonts w:ascii="宋体" w:eastAsia="宋体" w:hAnsi="宋体"/>
          <w:sz w:val="21"/>
        </w:rPr>
        <w:t>8</w:t>
      </w:r>
      <w:r w:rsidRPr="0051602F">
        <w:rPr>
          <w:rFonts w:ascii="宋体" w:eastAsia="宋体" w:hAnsi="宋体" w:hint="eastAsia"/>
          <w:sz w:val="21"/>
        </w:rPr>
        <w:t>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国家主席习近平与美国总统特朗普会晤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为缩小美国对华贸易逆差决定制定“百日计划”。图</w:t>
      </w:r>
      <w:r w:rsidRPr="0051602F">
        <w:rPr>
          <w:rFonts w:ascii="宋体" w:eastAsia="宋体" w:hAnsi="宋体"/>
          <w:sz w:val="21"/>
        </w:rPr>
        <w:t>X8-2</w:t>
      </w:r>
      <w:r w:rsidRPr="0051602F">
        <w:rPr>
          <w:rFonts w:ascii="宋体" w:eastAsia="宋体" w:hAnsi="宋体" w:hint="eastAsia"/>
          <w:sz w:val="21"/>
        </w:rPr>
        <w:t>为双方出口前五位品目图。据此完成</w:t>
      </w:r>
      <w:r w:rsidRPr="0051602F">
        <w:rPr>
          <w:rFonts w:ascii="宋体" w:eastAsia="宋体" w:hAnsi="宋体"/>
          <w:sz w:val="21"/>
        </w:rPr>
        <w:t>5~6</w:t>
      </w:r>
      <w:r w:rsidRPr="0051602F">
        <w:rPr>
          <w:rFonts w:ascii="宋体" w:eastAsia="宋体" w:hAnsi="宋体" w:hint="eastAsia"/>
          <w:sz w:val="21"/>
        </w:rPr>
        <w:t>题。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5.</w:t>
      </w:r>
      <w:r w:rsidRPr="0051602F">
        <w:rPr>
          <w:rFonts w:ascii="宋体" w:eastAsia="宋体" w:hAnsi="宋体" w:hint="eastAsia"/>
          <w:sz w:val="21"/>
        </w:rPr>
        <w:t>中国出口的产品竞争优势强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主要是因为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能源成本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 xml:space="preserve">运输费用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劳动力价格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原料价格</w:t>
      </w:r>
    </w:p>
    <w:p w:rsidR="00FC7048" w:rsidRPr="0051602F" w:rsidRDefault="0075450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noProof/>
          <w:sz w:val="21"/>
        </w:rPr>
        <w:drawing>
          <wp:inline distT="0" distB="0" distL="0" distR="0">
            <wp:extent cx="1751965" cy="2014220"/>
            <wp:effectExtent l="0" t="0" r="0" b="0"/>
            <wp:docPr id="117" name="9FA238.EPS" descr="id:214748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9FA238.EPS" descr="id:214748751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20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048" w:rsidRPr="0051602F" w:rsidRDefault="00754504">
      <w:pPr>
        <w:spacing w:line="255" w:lineRule="exac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>图</w:t>
      </w:r>
      <w:r w:rsidRPr="0051602F">
        <w:rPr>
          <w:rFonts w:ascii="宋体" w:eastAsia="宋体" w:hAnsi="宋体"/>
          <w:sz w:val="21"/>
        </w:rPr>
        <w:t>X8-2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6.</w:t>
      </w:r>
      <w:r w:rsidRPr="0051602F">
        <w:rPr>
          <w:rFonts w:ascii="宋体" w:eastAsia="宋体" w:hAnsi="宋体" w:hint="eastAsia"/>
          <w:sz w:val="21"/>
        </w:rPr>
        <w:t>下列哪些做法可以缩小美国对中国贸易逆差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①</w:t>
      </w:r>
      <w:r w:rsidRPr="0051602F">
        <w:rPr>
          <w:rFonts w:ascii="宋体" w:eastAsia="宋体" w:hAnsi="宋体" w:hint="eastAsia"/>
          <w:sz w:val="21"/>
        </w:rPr>
        <w:t>中国拓展出口渠道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开拓更广泛的国际市场</w:t>
      </w:r>
      <w:r w:rsidRPr="0051602F">
        <w:rPr>
          <w:rFonts w:ascii="宋体" w:eastAsia="宋体" w:hAnsi="宋体"/>
          <w:sz w:val="21"/>
        </w:rPr>
        <w:t xml:space="preserve">　②</w:t>
      </w:r>
      <w:r w:rsidRPr="0051602F">
        <w:rPr>
          <w:rFonts w:ascii="宋体" w:eastAsia="宋体" w:hAnsi="宋体" w:hint="eastAsia"/>
          <w:sz w:val="21"/>
        </w:rPr>
        <w:t>中国降低出口产品的成本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应对贸易摩擦</w:t>
      </w:r>
      <w:r w:rsidRPr="0051602F">
        <w:rPr>
          <w:rFonts w:ascii="宋体" w:eastAsia="宋体" w:hAnsi="宋体"/>
          <w:sz w:val="21"/>
        </w:rPr>
        <w:t xml:space="preserve">　③</w:t>
      </w:r>
      <w:r w:rsidRPr="0051602F">
        <w:rPr>
          <w:rFonts w:ascii="宋体" w:eastAsia="宋体" w:hAnsi="宋体" w:hint="eastAsia"/>
          <w:sz w:val="21"/>
        </w:rPr>
        <w:t>美国应适当扩大对中国的高技术含量商品出口</w:t>
      </w:r>
      <w:r w:rsidRPr="0051602F">
        <w:rPr>
          <w:rFonts w:ascii="宋体" w:eastAsia="宋体" w:hAnsi="宋体"/>
          <w:sz w:val="21"/>
        </w:rPr>
        <w:t xml:space="preserve">　④</w:t>
      </w:r>
      <w:r w:rsidRPr="0051602F">
        <w:rPr>
          <w:rFonts w:ascii="宋体" w:eastAsia="宋体" w:hAnsi="宋体" w:hint="eastAsia"/>
          <w:sz w:val="21"/>
        </w:rPr>
        <w:t>美国召回其在中国的生产企业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A.①③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B.①④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C.②③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D.②④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 xml:space="preserve">　　</w:t>
      </w:r>
      <w:r w:rsidRPr="0051602F">
        <w:rPr>
          <w:rFonts w:ascii="宋体" w:eastAsia="宋体" w:hAnsi="宋体" w:hint="eastAsia"/>
          <w:sz w:val="21"/>
        </w:rPr>
        <w:t>深圳龙岗区自</w:t>
      </w:r>
      <w:r w:rsidRPr="0051602F">
        <w:rPr>
          <w:rFonts w:ascii="宋体" w:eastAsia="宋体" w:hAnsi="宋体"/>
          <w:sz w:val="21"/>
        </w:rPr>
        <w:t>1993</w:t>
      </w:r>
      <w:r w:rsidRPr="0051602F">
        <w:rPr>
          <w:rFonts w:ascii="宋体" w:eastAsia="宋体" w:hAnsi="宋体" w:hint="eastAsia"/>
          <w:sz w:val="21"/>
        </w:rPr>
        <w:t>年建区以来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始终保持“创新与传统并存”的特色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先后形成了大芬油画村、大运软件小镇和龙岗天安数码城等一批科技型与文化型集聚区。近年来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在引进天安云谷、天安数码城等高新技术产业落户的同时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仍注重发展甘坑客家小镇等文化创意产业项目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使客家文化得以维护和传承。据此完成</w:t>
      </w:r>
      <w:r w:rsidRPr="0051602F">
        <w:rPr>
          <w:rFonts w:ascii="宋体" w:eastAsia="宋体" w:hAnsi="宋体"/>
          <w:sz w:val="21"/>
        </w:rPr>
        <w:t>7~8</w:t>
      </w:r>
      <w:r w:rsidRPr="0051602F">
        <w:rPr>
          <w:rFonts w:ascii="宋体" w:eastAsia="宋体" w:hAnsi="宋体" w:hint="eastAsia"/>
          <w:sz w:val="21"/>
        </w:rPr>
        <w:t>题。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7.</w:t>
      </w:r>
      <w:r w:rsidRPr="0051602F">
        <w:rPr>
          <w:rFonts w:ascii="宋体" w:eastAsia="宋体" w:hAnsi="宋体" w:hint="eastAsia"/>
          <w:sz w:val="21"/>
        </w:rPr>
        <w:t>深圳龙岗区发展一批特色小镇的主要目的是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加快产业结构调整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>扩大城市规模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解决就业问题 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改善生态环境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8.</w:t>
      </w:r>
      <w:r w:rsidRPr="0051602F">
        <w:rPr>
          <w:rFonts w:ascii="宋体" w:eastAsia="宋体" w:hAnsi="宋体" w:hint="eastAsia"/>
          <w:sz w:val="21"/>
        </w:rPr>
        <w:t>近年来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在大芬油画村出现装裱、配框、画材和物流等配套服务业及艺术衍生品业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主要原因是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政策优惠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 xml:space="preserve">交通便捷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协作便利 </w:t>
      </w:r>
      <w:r w:rsidRPr="0051602F">
        <w:rPr>
          <w:rFonts w:ascii="宋体" w:eastAsia="宋体" w:hAnsi="宋体" w:hint="eastAsia"/>
          <w:sz w:val="21"/>
        </w:rPr>
        <w:tab/>
      </w: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科技先进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lastRenderedPageBreak/>
        <w:t xml:space="preserve">　　</w:t>
      </w:r>
      <w:r w:rsidRPr="0051602F">
        <w:rPr>
          <w:rFonts w:ascii="宋体" w:eastAsia="宋体" w:hAnsi="宋体" w:hint="eastAsia"/>
          <w:sz w:val="21"/>
        </w:rPr>
        <w:t>目前全球</w:t>
      </w:r>
      <w:r w:rsidRPr="0051602F">
        <w:rPr>
          <w:rFonts w:ascii="宋体" w:eastAsia="宋体" w:hAnsi="宋体"/>
          <w:sz w:val="21"/>
        </w:rPr>
        <w:t>40</w:t>
      </w:r>
      <w:r w:rsidRPr="0051602F">
        <w:rPr>
          <w:rFonts w:ascii="宋体" w:eastAsia="宋体" w:hAnsi="宋体" w:hint="eastAsia"/>
          <w:sz w:val="21"/>
        </w:rPr>
        <w:t>个主要城市群的经济产出占到了世界经济总量的七成左右。在中国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三大城市群以</w:t>
      </w:r>
      <w:r w:rsidRPr="0051602F">
        <w:rPr>
          <w:rFonts w:ascii="宋体" w:eastAsia="宋体" w:hAnsi="宋体"/>
          <w:sz w:val="21"/>
        </w:rPr>
        <w:t>5%</w:t>
      </w:r>
      <w:r w:rsidRPr="0051602F">
        <w:rPr>
          <w:rFonts w:ascii="宋体" w:eastAsia="宋体" w:hAnsi="宋体" w:hint="eastAsia"/>
          <w:sz w:val="21"/>
        </w:rPr>
        <w:t>左右的国土面积贡献了</w:t>
      </w:r>
      <w:r w:rsidRPr="0051602F">
        <w:rPr>
          <w:rFonts w:ascii="宋体" w:eastAsia="宋体" w:hAnsi="宋体"/>
          <w:sz w:val="21"/>
        </w:rPr>
        <w:t>GDP</w:t>
      </w:r>
      <w:r w:rsidRPr="0051602F">
        <w:rPr>
          <w:rFonts w:ascii="宋体" w:eastAsia="宋体" w:hAnsi="宋体" w:hint="eastAsia"/>
          <w:sz w:val="21"/>
        </w:rPr>
        <w:t>总量的四成。图</w:t>
      </w:r>
      <w:r w:rsidRPr="0051602F">
        <w:rPr>
          <w:rFonts w:ascii="宋体" w:eastAsia="宋体" w:hAnsi="宋体"/>
          <w:sz w:val="21"/>
        </w:rPr>
        <w:t>X8-3</w:t>
      </w:r>
      <w:r w:rsidRPr="0051602F">
        <w:rPr>
          <w:rFonts w:ascii="宋体" w:eastAsia="宋体" w:hAnsi="宋体" w:hint="eastAsia"/>
          <w:sz w:val="21"/>
        </w:rPr>
        <w:t>为</w:t>
      </w:r>
      <w:r w:rsidRPr="0051602F">
        <w:rPr>
          <w:rFonts w:ascii="宋体" w:eastAsia="宋体" w:hAnsi="宋体"/>
          <w:sz w:val="21"/>
        </w:rPr>
        <w:t>2013</w:t>
      </w:r>
      <w:r w:rsidRPr="0051602F">
        <w:rPr>
          <w:rFonts w:ascii="宋体" w:eastAsia="宋体" w:hAnsi="宋体" w:hint="eastAsia"/>
          <w:sz w:val="21"/>
        </w:rPr>
        <w:t>年我国三大城市群中主要城市地区生产总值比较。据此完成</w:t>
      </w:r>
      <w:r w:rsidRPr="0051602F">
        <w:rPr>
          <w:rFonts w:ascii="宋体" w:eastAsia="宋体" w:hAnsi="宋体"/>
          <w:sz w:val="21"/>
        </w:rPr>
        <w:t>9~11</w:t>
      </w:r>
      <w:r w:rsidRPr="0051602F">
        <w:rPr>
          <w:rFonts w:ascii="宋体" w:eastAsia="宋体" w:hAnsi="宋体" w:hint="eastAsia"/>
          <w:sz w:val="21"/>
        </w:rPr>
        <w:t>题。</w:t>
      </w:r>
    </w:p>
    <w:p w:rsidR="00FC7048" w:rsidRPr="0051602F" w:rsidRDefault="0075450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noProof/>
          <w:sz w:val="21"/>
        </w:rPr>
        <w:drawing>
          <wp:inline distT="0" distB="0" distL="0" distR="0">
            <wp:extent cx="2870835" cy="1258570"/>
            <wp:effectExtent l="0" t="0" r="0" b="0"/>
            <wp:docPr id="118" name="9FA239.EPS" descr="id:214748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9FA239.EPS" descr="id:214748751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360" cy="125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048" w:rsidRPr="0051602F" w:rsidRDefault="00754504">
      <w:pPr>
        <w:spacing w:line="255" w:lineRule="exac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>图</w:t>
      </w:r>
      <w:r w:rsidRPr="0051602F">
        <w:rPr>
          <w:rFonts w:ascii="宋体" w:eastAsia="宋体" w:hAnsi="宋体"/>
          <w:sz w:val="21"/>
        </w:rPr>
        <w:t>X8-3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9.</w:t>
      </w:r>
      <w:r w:rsidRPr="0051602F">
        <w:rPr>
          <w:rFonts w:ascii="宋体" w:eastAsia="宋体" w:hAnsi="宋体" w:hint="eastAsia"/>
          <w:sz w:val="21"/>
        </w:rPr>
        <w:t>与其他两个城市群相比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京津冀城市群存在的主要问题是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资源能源短缺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>内部发展不平衡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环境污染严重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经济发展后劲不足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10.</w:t>
      </w:r>
      <w:r w:rsidRPr="0051602F">
        <w:rPr>
          <w:rFonts w:ascii="宋体" w:eastAsia="宋体" w:hAnsi="宋体" w:hint="eastAsia"/>
          <w:sz w:val="21"/>
        </w:rPr>
        <w:t>导致京津冀城市群上述问题产生的主要原因是</w:t>
      </w:r>
      <w:r w:rsidRPr="0051602F">
        <w:rPr>
          <w:rFonts w:ascii="宋体" w:eastAsia="宋体" w:hAnsi="宋体"/>
          <w:sz w:val="21"/>
        </w:rPr>
        <w:tab/>
        <w:t>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 xml:space="preserve">经济基础薄弱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>传统产业衰落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 xml:space="preserve">交通联系不便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产业联系较弱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11.</w:t>
      </w:r>
      <w:r w:rsidRPr="0051602F">
        <w:rPr>
          <w:rFonts w:ascii="宋体" w:eastAsia="宋体" w:hAnsi="宋体" w:hint="eastAsia"/>
          <w:sz w:val="21"/>
        </w:rPr>
        <w:t>解决京津冀城市群上述问题的最主要措施是</w:t>
      </w:r>
      <w:r w:rsidRPr="0051602F">
        <w:rPr>
          <w:rFonts w:ascii="宋体" w:eastAsia="宋体" w:hAnsi="宋体"/>
          <w:sz w:val="21"/>
        </w:rPr>
        <w:t xml:space="preserve"> (　　)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A.</w:t>
      </w:r>
      <w:r w:rsidRPr="0051602F">
        <w:rPr>
          <w:rFonts w:ascii="宋体" w:eastAsia="宋体" w:hAnsi="宋体" w:hint="eastAsia"/>
          <w:sz w:val="21"/>
        </w:rPr>
        <w:t>加速产业转型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 xml:space="preserve">振兴传统工业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B.</w:t>
      </w:r>
      <w:r w:rsidRPr="0051602F">
        <w:rPr>
          <w:rFonts w:ascii="宋体" w:eastAsia="宋体" w:hAnsi="宋体" w:hint="eastAsia"/>
          <w:sz w:val="21"/>
        </w:rPr>
        <w:t>扩大核心城市人口和用地规模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C.</w:t>
      </w:r>
      <w:r w:rsidRPr="0051602F">
        <w:rPr>
          <w:rFonts w:ascii="宋体" w:eastAsia="宋体" w:hAnsi="宋体" w:hint="eastAsia"/>
          <w:sz w:val="21"/>
        </w:rPr>
        <w:t>建设城市新区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 xml:space="preserve">产业转移升级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D.</w:t>
      </w:r>
      <w:r w:rsidRPr="0051602F">
        <w:rPr>
          <w:rFonts w:ascii="宋体" w:eastAsia="宋体" w:hAnsi="宋体" w:hint="eastAsia"/>
          <w:sz w:val="21"/>
        </w:rPr>
        <w:t>发展城市群内一体化交通网络</w:t>
      </w:r>
    </w:p>
    <w:p w:rsidR="00FC7048" w:rsidRPr="0051602F" w:rsidRDefault="00754504">
      <w:pPr>
        <w:spacing w:line="300" w:lineRule="exact"/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 xml:space="preserve">二、非选择题 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12.</w:t>
      </w:r>
      <w:r w:rsidRPr="0051602F">
        <w:rPr>
          <w:rFonts w:ascii="宋体" w:eastAsia="宋体" w:hAnsi="宋体" w:hint="eastAsia"/>
          <w:sz w:val="21"/>
        </w:rPr>
        <w:t>阅读图文材料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完成下列问题。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 xml:space="preserve">　　</w:t>
      </w:r>
      <w:r w:rsidRPr="0051602F">
        <w:rPr>
          <w:rFonts w:ascii="宋体" w:eastAsia="宋体" w:hAnsi="宋体" w:hint="eastAsia"/>
          <w:sz w:val="21"/>
        </w:rPr>
        <w:t>缅甸人口超过</w:t>
      </w:r>
      <w:r w:rsidRPr="0051602F">
        <w:rPr>
          <w:rFonts w:ascii="宋体" w:eastAsia="宋体" w:hAnsi="宋体"/>
          <w:sz w:val="21"/>
        </w:rPr>
        <w:t>5200</w:t>
      </w:r>
      <w:r w:rsidRPr="0051602F">
        <w:rPr>
          <w:rFonts w:ascii="宋体" w:eastAsia="宋体" w:hAnsi="宋体" w:hint="eastAsia"/>
          <w:sz w:val="21"/>
        </w:rPr>
        <w:t>万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位于“孟中印缅经济走廊”的重要位置。缅甸曼德勒缪达经济贸易合作区</w:t>
      </w:r>
      <w:r w:rsidRPr="0051602F">
        <w:rPr>
          <w:rFonts w:ascii="宋体" w:eastAsia="宋体" w:hAnsi="宋体"/>
          <w:sz w:val="21"/>
        </w:rPr>
        <w:t>(</w:t>
      </w:r>
      <w:r w:rsidRPr="0051602F">
        <w:rPr>
          <w:rFonts w:ascii="宋体" w:eastAsia="宋体" w:hAnsi="宋体" w:hint="eastAsia"/>
          <w:sz w:val="21"/>
        </w:rPr>
        <w:t>图</w:t>
      </w:r>
      <w:r w:rsidRPr="0051602F">
        <w:rPr>
          <w:rFonts w:ascii="宋体" w:eastAsia="宋体" w:hAnsi="宋体"/>
          <w:sz w:val="21"/>
        </w:rPr>
        <w:t>X8-4)</w:t>
      </w:r>
      <w:r w:rsidRPr="0051602F">
        <w:rPr>
          <w:rFonts w:ascii="宋体" w:eastAsia="宋体" w:hAnsi="宋体" w:hint="eastAsia"/>
          <w:sz w:val="21"/>
        </w:rPr>
        <w:t>是由云南省保山市工贸园区投资建设的高标准工业园区。随着招商的顺利进行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我国多家纺织服装企业已经计划入驻园区。欧美的发达国家对进口自我国的纺织产品设置配额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对进口自缅甸纺织品给予贸易最惠待遇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低税或免税且没有配额限制。</w:t>
      </w:r>
    </w:p>
    <w:p w:rsidR="00FC7048" w:rsidRPr="0051602F" w:rsidRDefault="00754504">
      <w:pPr>
        <w:spacing w:line="285" w:lineRule="atLeas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noProof/>
          <w:sz w:val="21"/>
        </w:rPr>
        <w:lastRenderedPageBreak/>
        <w:drawing>
          <wp:inline distT="0" distB="0" distL="0" distR="0">
            <wp:extent cx="2825115" cy="1819275"/>
            <wp:effectExtent l="0" t="0" r="0" b="0"/>
            <wp:docPr id="119" name="图71.jpg" descr="id:2147487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71.jpg" descr="id:2147487524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640" cy="18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048" w:rsidRPr="0051602F" w:rsidRDefault="00754504">
      <w:pPr>
        <w:spacing w:line="255" w:lineRule="exact"/>
        <w:jc w:val="center"/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>图</w:t>
      </w:r>
      <w:r w:rsidRPr="0051602F">
        <w:rPr>
          <w:rFonts w:ascii="宋体" w:eastAsia="宋体" w:hAnsi="宋体"/>
          <w:sz w:val="21"/>
        </w:rPr>
        <w:t>X8-4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(1)</w:t>
      </w:r>
      <w:r w:rsidRPr="0051602F">
        <w:rPr>
          <w:rFonts w:ascii="宋体" w:eastAsia="宋体" w:hAnsi="宋体" w:hint="eastAsia"/>
          <w:sz w:val="21"/>
        </w:rPr>
        <w:t>简述曼德勒缪达经济贸易合作区的地理位置优势。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(2)</w:t>
      </w:r>
      <w:r w:rsidRPr="0051602F">
        <w:rPr>
          <w:rFonts w:ascii="宋体" w:eastAsia="宋体" w:hAnsi="宋体" w:hint="eastAsia"/>
          <w:sz w:val="21"/>
        </w:rPr>
        <w:t>分析我国纺织企业在曼德勒缪达生产的成本优势。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(3)</w:t>
      </w:r>
      <w:r w:rsidRPr="0051602F">
        <w:rPr>
          <w:rFonts w:ascii="宋体" w:eastAsia="宋体" w:hAnsi="宋体" w:hint="eastAsia"/>
          <w:sz w:val="21"/>
        </w:rPr>
        <w:t>分析建设缪达经济贸易合作区对云南保山市的积极影响。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13.</w:t>
      </w:r>
      <w:r w:rsidRPr="0051602F">
        <w:rPr>
          <w:rFonts w:ascii="宋体" w:eastAsia="宋体" w:hAnsi="宋体" w:hint="eastAsia"/>
          <w:sz w:val="21"/>
        </w:rPr>
        <w:t>阅读图文材料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完成下列要求。</w:t>
      </w: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 xml:space="preserve">　　</w:t>
      </w:r>
      <w:r w:rsidRPr="0051602F">
        <w:rPr>
          <w:rFonts w:ascii="宋体" w:eastAsia="宋体" w:hAnsi="宋体" w:hint="eastAsia"/>
          <w:sz w:val="21"/>
        </w:rPr>
        <w:t>埃塞俄比亚位于非洲东部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国土面积</w:t>
      </w:r>
      <w:r w:rsidRPr="0051602F">
        <w:rPr>
          <w:rFonts w:ascii="宋体" w:eastAsia="宋体" w:hAnsi="宋体"/>
          <w:sz w:val="21"/>
        </w:rPr>
        <w:t>110.4</w:t>
      </w:r>
      <w:r w:rsidRPr="0051602F">
        <w:rPr>
          <w:rFonts w:ascii="宋体" w:eastAsia="宋体" w:hAnsi="宋体" w:hint="eastAsia"/>
          <w:sz w:val="21"/>
        </w:rPr>
        <w:t>万平方千米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人口超过</w:t>
      </w:r>
      <w:r w:rsidRPr="0051602F">
        <w:rPr>
          <w:rFonts w:ascii="宋体" w:eastAsia="宋体" w:hAnsi="宋体"/>
          <w:sz w:val="21"/>
        </w:rPr>
        <w:t>1</w:t>
      </w:r>
      <w:r w:rsidRPr="0051602F">
        <w:rPr>
          <w:rFonts w:ascii="宋体" w:eastAsia="宋体" w:hAnsi="宋体" w:hint="eastAsia"/>
          <w:sz w:val="21"/>
        </w:rPr>
        <w:t>亿</w:t>
      </w:r>
      <w:r w:rsidRPr="0051602F">
        <w:rPr>
          <w:rFonts w:ascii="宋体" w:eastAsia="宋体" w:hAnsi="宋体"/>
          <w:sz w:val="21"/>
        </w:rPr>
        <w:t>,90%</w:t>
      </w:r>
      <w:r w:rsidRPr="0051602F">
        <w:rPr>
          <w:rFonts w:ascii="宋体" w:eastAsia="宋体" w:hAnsi="宋体" w:hint="eastAsia"/>
          <w:sz w:val="21"/>
        </w:rPr>
        <w:t>以上的工业制成品依靠进口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生产的几乎所有产品可免关税、免配额进入欧美市场。近年来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埃塞俄比亚成为世界经济增速最快的国家之一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政府积极的态度和优惠的政策是很多中国企业投资的重要动力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埃塞俄比亚成为我国落实推进“一带一路”倡议的重要支点国家。目前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埃塞俄比亚借鉴中国模式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大力发展建设工业园区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并且更倾向于在一个工业园中建设一条完整的产业链。工业园区是政府根据经济发展要求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聚集各种生产要素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在一定空间范围内进行科学整合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提高工业化的集约强度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突出产业特色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优化功能布局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使之成为适应市场竞争和产业升级的现代化产业分工协作生产区。中国公司不仅直接投资建设运营埃塞俄比亚工业园内企业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而且绝大多数的埃塞俄比亚工业园也由中国公司承包建设。下表为部分埃塞俄比亚规划和建设的工业园区统计表。</w:t>
      </w:r>
    </w:p>
    <w:p w:rsidR="00FC7048" w:rsidRPr="0051602F" w:rsidRDefault="00FC7048">
      <w:pPr>
        <w:spacing w:line="227" w:lineRule="exact"/>
        <w:rPr>
          <w:rFonts w:ascii="宋体" w:eastAsia="宋体" w:hAnsi="宋体"/>
          <w:sz w:val="21"/>
        </w:rPr>
      </w:pPr>
    </w:p>
    <w:tbl>
      <w:tblPr>
        <w:tblW w:w="10207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127"/>
        <w:gridCol w:w="2976"/>
        <w:gridCol w:w="2552"/>
        <w:gridCol w:w="2552"/>
      </w:tblGrid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工业园编号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位置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组织者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主要产业</w:t>
            </w:r>
          </w:p>
        </w:tc>
      </w:tr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首都内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埃塞俄比亚政府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纺织、服装</w:t>
            </w:r>
          </w:p>
        </w:tc>
      </w:tr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距首都</w:t>
            </w:r>
            <w:r w:rsidRPr="0051602F">
              <w:rPr>
                <w:rFonts w:ascii="宋体" w:eastAsia="宋体" w:hAnsi="宋体"/>
                <w:sz w:val="21"/>
              </w:rPr>
              <w:t>346</w:t>
            </w:r>
            <w:r w:rsidRPr="0051602F">
              <w:rPr>
                <w:rFonts w:ascii="宋体" w:eastAsia="宋体" w:hAnsi="宋体" w:hint="eastAsia"/>
                <w:sz w:val="21"/>
              </w:rPr>
              <w:t>千米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埃塞俄比亚政府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纺织、服装</w:t>
            </w:r>
          </w:p>
        </w:tc>
      </w:tr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距首都</w:t>
            </w:r>
            <w:r w:rsidRPr="0051602F">
              <w:rPr>
                <w:rFonts w:ascii="宋体" w:eastAsia="宋体" w:hAnsi="宋体"/>
                <w:sz w:val="21"/>
              </w:rPr>
              <w:t>445</w:t>
            </w:r>
            <w:r w:rsidRPr="0051602F">
              <w:rPr>
                <w:rFonts w:ascii="宋体" w:eastAsia="宋体" w:hAnsi="宋体" w:hint="eastAsia"/>
                <w:sz w:val="21"/>
              </w:rPr>
              <w:t>千米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埃塞俄比亚政府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纺织、服装、组装、食品</w:t>
            </w:r>
          </w:p>
        </w:tc>
      </w:tr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/>
                <w:sz w:val="21"/>
              </w:rPr>
              <w:lastRenderedPageBreak/>
              <w:t>4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距首都</w:t>
            </w:r>
            <w:r w:rsidRPr="0051602F">
              <w:rPr>
                <w:rFonts w:ascii="宋体" w:eastAsia="宋体" w:hAnsi="宋体"/>
                <w:sz w:val="21"/>
              </w:rPr>
              <w:t>105</w:t>
            </w:r>
            <w:r w:rsidRPr="0051602F">
              <w:rPr>
                <w:rFonts w:ascii="宋体" w:eastAsia="宋体" w:hAnsi="宋体" w:hint="eastAsia"/>
                <w:sz w:val="21"/>
              </w:rPr>
              <w:t>千米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中国企业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建材、家电</w:t>
            </w:r>
          </w:p>
        </w:tc>
      </w:tr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首都内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中国企业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制鞋</w:t>
            </w:r>
          </w:p>
        </w:tc>
      </w:tr>
      <w:tr w:rsidR="00FC7048" w:rsidRPr="0051602F">
        <w:trPr>
          <w:jc w:val="center"/>
        </w:trPr>
        <w:tc>
          <w:tcPr>
            <w:tcW w:w="2127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/>
                <w:sz w:val="21"/>
              </w:rPr>
              <w:t>6</w:t>
            </w:r>
          </w:p>
        </w:tc>
        <w:tc>
          <w:tcPr>
            <w:tcW w:w="2976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距首都</w:t>
            </w:r>
            <w:r w:rsidRPr="0051602F">
              <w:rPr>
                <w:rFonts w:ascii="宋体" w:eastAsia="宋体" w:hAnsi="宋体"/>
                <w:sz w:val="21"/>
              </w:rPr>
              <w:t>515</w:t>
            </w:r>
            <w:r w:rsidRPr="0051602F">
              <w:rPr>
                <w:rFonts w:ascii="宋体" w:eastAsia="宋体" w:hAnsi="宋体" w:hint="eastAsia"/>
                <w:sz w:val="21"/>
              </w:rPr>
              <w:t>千米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中国企业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FC7048" w:rsidRPr="0051602F" w:rsidRDefault="00754504">
            <w:pPr>
              <w:spacing w:line="227" w:lineRule="exact"/>
              <w:jc w:val="center"/>
              <w:rPr>
                <w:rFonts w:ascii="宋体" w:eastAsia="宋体" w:hAnsi="宋体"/>
                <w:sz w:val="21"/>
              </w:rPr>
            </w:pPr>
            <w:r w:rsidRPr="0051602F">
              <w:rPr>
                <w:rFonts w:ascii="宋体" w:eastAsia="宋体" w:hAnsi="宋体" w:hint="eastAsia"/>
                <w:sz w:val="21"/>
              </w:rPr>
              <w:t>纺织</w:t>
            </w:r>
          </w:p>
        </w:tc>
      </w:tr>
    </w:tbl>
    <w:p w:rsidR="00FC7048" w:rsidRPr="0051602F" w:rsidRDefault="00FC7048">
      <w:pPr>
        <w:spacing w:line="190" w:lineRule="exact"/>
        <w:rPr>
          <w:rFonts w:ascii="宋体" w:eastAsia="宋体" w:hAnsi="宋体"/>
          <w:sz w:val="21"/>
        </w:rPr>
      </w:pP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(1)</w:t>
      </w:r>
      <w:r w:rsidRPr="0051602F">
        <w:rPr>
          <w:rFonts w:ascii="宋体" w:eastAsia="宋体" w:hAnsi="宋体" w:hint="eastAsia"/>
          <w:sz w:val="21"/>
        </w:rPr>
        <w:t>简述埃塞俄比亚工业园区主要工业类型并分析原因。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  <w:bookmarkStart w:id="0" w:name="_GoBack"/>
      <w:bookmarkEnd w:id="0"/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(2)</w:t>
      </w:r>
      <w:r w:rsidRPr="0051602F">
        <w:rPr>
          <w:rFonts w:ascii="宋体" w:eastAsia="宋体" w:hAnsi="宋体" w:hint="eastAsia"/>
          <w:sz w:val="21"/>
        </w:rPr>
        <w:t>分析埃塞俄比亚借鉴中国工业园区发展模式的原因。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(3)</w:t>
      </w:r>
      <w:r w:rsidRPr="0051602F">
        <w:rPr>
          <w:rFonts w:ascii="宋体" w:eastAsia="宋体" w:hAnsi="宋体" w:hint="eastAsia"/>
          <w:sz w:val="21"/>
        </w:rPr>
        <w:t>简述埃塞俄比亚政府倾向在一个工业园中建设完整产业链的原因。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754504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(4)</w:t>
      </w:r>
      <w:r w:rsidRPr="0051602F">
        <w:rPr>
          <w:rFonts w:ascii="宋体" w:eastAsia="宋体" w:hAnsi="宋体" w:hint="eastAsia"/>
          <w:sz w:val="21"/>
        </w:rPr>
        <w:t>除成本因素外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分析中国企业赴埃塞俄比亚投资的有利条件。</w:t>
      </w: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FC7048" w:rsidRPr="0051602F" w:rsidRDefault="00FC7048">
      <w:pPr>
        <w:rPr>
          <w:rFonts w:ascii="宋体" w:eastAsia="宋体" w:hAnsi="宋体"/>
          <w:sz w:val="21"/>
        </w:rPr>
      </w:pPr>
    </w:p>
    <w:p w:rsidR="009D62D8" w:rsidRPr="0051602F" w:rsidRDefault="009D62D8">
      <w:pPr>
        <w:spacing w:line="276" w:lineRule="auto"/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br w:type="page"/>
      </w:r>
    </w:p>
    <w:p w:rsidR="009D62D8" w:rsidRPr="0051602F" w:rsidRDefault="009D62D8" w:rsidP="009D62D8">
      <w:pPr>
        <w:spacing w:line="300" w:lineRule="exact"/>
        <w:jc w:val="center"/>
        <w:rPr>
          <w:rFonts w:ascii="宋体" w:eastAsia="宋体" w:hAnsi="宋体"/>
          <w:b/>
          <w:sz w:val="21"/>
          <w:szCs w:val="30"/>
        </w:rPr>
      </w:pPr>
      <w:r w:rsidRPr="0051602F">
        <w:rPr>
          <w:rFonts w:ascii="宋体" w:eastAsia="宋体" w:hAnsi="宋体"/>
          <w:b/>
          <w:noProof/>
          <w:sz w:val="21"/>
          <w:szCs w:val="30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10617200</wp:posOffset>
            </wp:positionV>
            <wp:extent cx="330200" cy="292100"/>
            <wp:effectExtent l="1905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602F">
        <w:rPr>
          <w:rFonts w:ascii="宋体" w:eastAsia="宋体" w:hAnsi="宋体" w:hint="eastAsia"/>
          <w:b/>
          <w:sz w:val="21"/>
          <w:szCs w:val="30"/>
        </w:rPr>
        <w:t>专题限时集训</w:t>
      </w:r>
      <w:r w:rsidRPr="0051602F">
        <w:rPr>
          <w:rFonts w:ascii="宋体" w:eastAsia="宋体" w:hAnsi="宋体"/>
          <w:b/>
          <w:sz w:val="21"/>
          <w:szCs w:val="30"/>
        </w:rPr>
        <w:t>(</w:t>
      </w:r>
      <w:r w:rsidRPr="0051602F">
        <w:rPr>
          <w:rFonts w:ascii="宋体" w:eastAsia="宋体" w:hAnsi="宋体" w:hint="eastAsia"/>
          <w:b/>
          <w:sz w:val="21"/>
          <w:szCs w:val="30"/>
        </w:rPr>
        <w:t>八</w:t>
      </w:r>
      <w:r w:rsidRPr="0051602F">
        <w:rPr>
          <w:rFonts w:ascii="宋体" w:eastAsia="宋体" w:hAnsi="宋体"/>
          <w:b/>
          <w:sz w:val="21"/>
          <w:szCs w:val="30"/>
        </w:rPr>
        <w:t>)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1.A　2.B　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与上海比较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宁波技术、交通不具备优势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生产钢琴的核心部件原料成本占总成本比重很低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因此</w:t>
      </w:r>
      <w:r w:rsidRPr="0051602F">
        <w:rPr>
          <w:rFonts w:ascii="宋体" w:eastAsia="宋体" w:hAnsi="宋体"/>
          <w:sz w:val="21"/>
        </w:rPr>
        <w:t>H</w:t>
      </w:r>
      <w:r w:rsidRPr="0051602F">
        <w:rPr>
          <w:rFonts w:ascii="宋体" w:eastAsia="宋体" w:hAnsi="宋体" w:hint="eastAsia"/>
          <w:sz w:val="21"/>
        </w:rPr>
        <w:t>企业选址宁波的主导因素是地租</w:t>
      </w:r>
      <w:r w:rsidRPr="0051602F">
        <w:rPr>
          <w:rFonts w:ascii="宋体" w:eastAsia="宋体" w:hAnsi="宋体"/>
          <w:sz w:val="21"/>
        </w:rPr>
        <w:t>,A</w:t>
      </w:r>
      <w:r w:rsidRPr="0051602F">
        <w:rPr>
          <w:rFonts w:ascii="宋体" w:eastAsia="宋体" w:hAnsi="宋体" w:hint="eastAsia"/>
          <w:sz w:val="21"/>
        </w:rPr>
        <w:t>正确。第</w:t>
      </w:r>
      <w:r w:rsidRPr="0051602F">
        <w:rPr>
          <w:rFonts w:ascii="宋体" w:eastAsia="宋体" w:hAnsi="宋体"/>
          <w:sz w:val="21"/>
        </w:rPr>
        <w:t>2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由材料可知</w:t>
      </w:r>
      <w:r w:rsidRPr="0051602F">
        <w:rPr>
          <w:rFonts w:ascii="宋体" w:eastAsia="宋体" w:hAnsi="宋体"/>
          <w:sz w:val="21"/>
        </w:rPr>
        <w:t>,2001</w:t>
      </w:r>
      <w:r w:rsidRPr="0051602F">
        <w:rPr>
          <w:rFonts w:ascii="宋体" w:eastAsia="宋体" w:hAnsi="宋体" w:hint="eastAsia"/>
          <w:sz w:val="21"/>
        </w:rPr>
        <w:t>年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该企业引进了日本全数控高科技钢琴专用设备和生产线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长期聘请国外知名专家指导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开始生产钢琴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其产品</w:t>
      </w:r>
      <w:r w:rsidRPr="0051602F">
        <w:rPr>
          <w:rFonts w:ascii="宋体" w:eastAsia="宋体" w:hAnsi="宋体"/>
          <w:sz w:val="21"/>
        </w:rPr>
        <w:t>80%</w:t>
      </w:r>
      <w:r w:rsidRPr="0051602F">
        <w:rPr>
          <w:rFonts w:ascii="宋体" w:eastAsia="宋体" w:hAnsi="宋体" w:hint="eastAsia"/>
          <w:sz w:val="21"/>
        </w:rPr>
        <w:t>以上出口欧洲、日本和美国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所以并不是依靠当地的工艺技术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也不是本地市场潜力大</w:t>
      </w:r>
      <w:r w:rsidRPr="0051602F">
        <w:rPr>
          <w:rFonts w:ascii="宋体" w:eastAsia="宋体" w:hAnsi="宋体"/>
          <w:sz w:val="21"/>
        </w:rPr>
        <w:t>,A</w:t>
      </w:r>
      <w:r w:rsidRPr="0051602F">
        <w:rPr>
          <w:rFonts w:ascii="宋体" w:eastAsia="宋体" w:hAnsi="宋体" w:hint="eastAsia"/>
          <w:sz w:val="21"/>
        </w:rPr>
        <w:t>、</w:t>
      </w:r>
      <w:r w:rsidRPr="0051602F">
        <w:rPr>
          <w:rFonts w:ascii="宋体" w:eastAsia="宋体" w:hAnsi="宋体"/>
          <w:sz w:val="21"/>
        </w:rPr>
        <w:t>D</w:t>
      </w:r>
      <w:r w:rsidRPr="0051602F">
        <w:rPr>
          <w:rFonts w:ascii="宋体" w:eastAsia="宋体" w:hAnsi="宋体" w:hint="eastAsia"/>
          <w:sz w:val="21"/>
        </w:rPr>
        <w:t>项错误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材料中并未提到国家政策支持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但当地以前就生产钢琴的核心部件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因此</w:t>
      </w:r>
      <w:r w:rsidRPr="0051602F">
        <w:rPr>
          <w:rFonts w:ascii="宋体" w:eastAsia="宋体" w:hAnsi="宋体"/>
          <w:sz w:val="21"/>
        </w:rPr>
        <w:t>C</w:t>
      </w:r>
      <w:r w:rsidRPr="0051602F">
        <w:rPr>
          <w:rFonts w:ascii="宋体" w:eastAsia="宋体" w:hAnsi="宋体" w:hint="eastAsia"/>
          <w:sz w:val="21"/>
        </w:rPr>
        <w:t>项错误</w:t>
      </w:r>
      <w:r w:rsidRPr="0051602F">
        <w:rPr>
          <w:rFonts w:ascii="宋体" w:eastAsia="宋体" w:hAnsi="宋体"/>
          <w:sz w:val="21"/>
        </w:rPr>
        <w:t>,B</w:t>
      </w:r>
      <w:r w:rsidRPr="0051602F">
        <w:rPr>
          <w:rFonts w:ascii="宋体" w:eastAsia="宋体" w:hAnsi="宋体" w:hint="eastAsia"/>
          <w:sz w:val="21"/>
        </w:rPr>
        <w:t>项正确。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3.B　4.D　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第</w:t>
      </w:r>
      <w:r w:rsidRPr="0051602F">
        <w:rPr>
          <w:rFonts w:ascii="宋体" w:eastAsia="宋体" w:hAnsi="宋体"/>
          <w:sz w:val="21"/>
        </w:rPr>
        <w:t>3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图示“锈带”位于美国东北部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工业发展得早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主要是传统工业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以重工业为主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工业结构单一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环境污染严重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该地工业化早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水陆交通便利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人口密集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劳动力充足。第</w:t>
      </w:r>
      <w:r w:rsidRPr="0051602F">
        <w:rPr>
          <w:rFonts w:ascii="宋体" w:eastAsia="宋体" w:hAnsi="宋体"/>
          <w:sz w:val="21"/>
        </w:rPr>
        <w:t>4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丙河干支流上游煤炭资源丰富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河流落差大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可以发展火力发电和水力发电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进而可为炼铝工业提供能源。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5.C　6.A　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第</w:t>
      </w:r>
      <w:r w:rsidRPr="0051602F">
        <w:rPr>
          <w:rFonts w:ascii="宋体" w:eastAsia="宋体" w:hAnsi="宋体"/>
          <w:sz w:val="21"/>
        </w:rPr>
        <w:t>5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相对于美国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中国劳动力价格低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而能源成本、运输费用、原料价格没有明显优势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故</w:t>
      </w:r>
      <w:r w:rsidRPr="0051602F">
        <w:rPr>
          <w:rFonts w:ascii="宋体" w:eastAsia="宋体" w:hAnsi="宋体"/>
          <w:sz w:val="21"/>
        </w:rPr>
        <w:t>C</w:t>
      </w:r>
      <w:r w:rsidRPr="0051602F">
        <w:rPr>
          <w:rFonts w:ascii="宋体" w:eastAsia="宋体" w:hAnsi="宋体" w:hint="eastAsia"/>
          <w:sz w:val="21"/>
        </w:rPr>
        <w:t>正确。第</w:t>
      </w:r>
      <w:r w:rsidRPr="0051602F">
        <w:rPr>
          <w:rFonts w:ascii="宋体" w:eastAsia="宋体" w:hAnsi="宋体"/>
          <w:sz w:val="21"/>
        </w:rPr>
        <w:t>6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中国降低出口产品的成本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应对贸易摩擦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不利于缩小美国对中国贸易逆差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美国召回其在中国的生产企业同样不利于美国经济的发展。因此</w:t>
      </w:r>
      <w:r w:rsidRPr="0051602F">
        <w:rPr>
          <w:rFonts w:ascii="宋体" w:eastAsia="宋体" w:hAnsi="宋体"/>
          <w:sz w:val="21"/>
        </w:rPr>
        <w:t>②④</w:t>
      </w:r>
      <w:r w:rsidRPr="0051602F">
        <w:rPr>
          <w:rFonts w:ascii="宋体" w:eastAsia="宋体" w:hAnsi="宋体" w:hint="eastAsia"/>
          <w:sz w:val="21"/>
        </w:rPr>
        <w:t>做法错误。故</w:t>
      </w:r>
      <w:r w:rsidRPr="0051602F">
        <w:rPr>
          <w:rFonts w:ascii="宋体" w:eastAsia="宋体" w:hAnsi="宋体"/>
          <w:sz w:val="21"/>
        </w:rPr>
        <w:t>A</w:t>
      </w:r>
      <w:r w:rsidRPr="0051602F">
        <w:rPr>
          <w:rFonts w:ascii="宋体" w:eastAsia="宋体" w:hAnsi="宋体" w:hint="eastAsia"/>
          <w:sz w:val="21"/>
        </w:rPr>
        <w:t>正确。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7.A　8.C　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第</w:t>
      </w:r>
      <w:r w:rsidRPr="0051602F">
        <w:rPr>
          <w:rFonts w:ascii="宋体" w:eastAsia="宋体" w:hAnsi="宋体"/>
          <w:sz w:val="21"/>
        </w:rPr>
        <w:t>7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由材料可知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深圳龙岗区始终保持“创新与传统并存”的特色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即这些特色小镇都是围绕“创新与传统并存”发展的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因此这种特色是为了加快产业结构调整。第</w:t>
      </w:r>
      <w:r w:rsidRPr="0051602F">
        <w:rPr>
          <w:rFonts w:ascii="宋体" w:eastAsia="宋体" w:hAnsi="宋体"/>
          <w:sz w:val="21"/>
        </w:rPr>
        <w:t>8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近年来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在大芬油画村出现装裱、配框、画材和物流等配套服务业及艺术衍生品业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主要原因是协作便利</w:t>
      </w:r>
      <w:r w:rsidRPr="0051602F">
        <w:rPr>
          <w:rFonts w:ascii="宋体" w:eastAsia="宋体" w:hAnsi="宋体"/>
          <w:sz w:val="21"/>
        </w:rPr>
        <w:t>,C</w:t>
      </w:r>
      <w:r w:rsidRPr="0051602F">
        <w:rPr>
          <w:rFonts w:ascii="宋体" w:eastAsia="宋体" w:hAnsi="宋体" w:hint="eastAsia"/>
          <w:sz w:val="21"/>
        </w:rPr>
        <w:t>项正确。政策优惠、交通便捷、科技先进是影响因素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不是配套服务业形成的主要原因</w:t>
      </w:r>
      <w:r w:rsidRPr="0051602F">
        <w:rPr>
          <w:rFonts w:ascii="宋体" w:eastAsia="宋体" w:hAnsi="宋体"/>
          <w:sz w:val="21"/>
        </w:rPr>
        <w:t>,A</w:t>
      </w:r>
      <w:r w:rsidRPr="0051602F">
        <w:rPr>
          <w:rFonts w:ascii="宋体" w:eastAsia="宋体" w:hAnsi="宋体" w:hint="eastAsia"/>
          <w:sz w:val="21"/>
        </w:rPr>
        <w:t>、</w:t>
      </w:r>
      <w:r w:rsidRPr="0051602F">
        <w:rPr>
          <w:rFonts w:ascii="宋体" w:eastAsia="宋体" w:hAnsi="宋体"/>
          <w:sz w:val="21"/>
        </w:rPr>
        <w:t>B</w:t>
      </w:r>
      <w:r w:rsidRPr="0051602F">
        <w:rPr>
          <w:rFonts w:ascii="宋体" w:eastAsia="宋体" w:hAnsi="宋体" w:hint="eastAsia"/>
          <w:sz w:val="21"/>
        </w:rPr>
        <w:t>、</w:t>
      </w:r>
      <w:r w:rsidRPr="0051602F">
        <w:rPr>
          <w:rFonts w:ascii="宋体" w:eastAsia="宋体" w:hAnsi="宋体"/>
          <w:sz w:val="21"/>
        </w:rPr>
        <w:t>D</w:t>
      </w:r>
      <w:r w:rsidRPr="0051602F">
        <w:rPr>
          <w:rFonts w:ascii="宋体" w:eastAsia="宋体" w:hAnsi="宋体" w:hint="eastAsia"/>
          <w:sz w:val="21"/>
        </w:rPr>
        <w:t>项错误。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9.B　10.D　11.C　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第</w:t>
      </w:r>
      <w:r w:rsidRPr="0051602F">
        <w:rPr>
          <w:rFonts w:ascii="宋体" w:eastAsia="宋体" w:hAnsi="宋体"/>
          <w:sz w:val="21"/>
        </w:rPr>
        <w:t>9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根据图中主要城市的地区生产总值分析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与其他两个城市群相比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京津冀城市群群内不同城市的地区生产总值差异较大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即存在的主要问题是城市群内部发展不平衡</w:t>
      </w:r>
      <w:r w:rsidRPr="0051602F">
        <w:rPr>
          <w:rFonts w:ascii="宋体" w:eastAsia="宋体" w:hAnsi="宋体"/>
          <w:sz w:val="21"/>
        </w:rPr>
        <w:t>,B</w:t>
      </w:r>
      <w:r w:rsidRPr="0051602F">
        <w:rPr>
          <w:rFonts w:ascii="宋体" w:eastAsia="宋体" w:hAnsi="宋体" w:hint="eastAsia"/>
          <w:sz w:val="21"/>
        </w:rPr>
        <w:t>项正确。第</w:t>
      </w:r>
      <w:r w:rsidRPr="0051602F">
        <w:rPr>
          <w:rFonts w:ascii="宋体" w:eastAsia="宋体" w:hAnsi="宋体"/>
          <w:sz w:val="21"/>
        </w:rPr>
        <w:t>10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京津冀城市群内部发展不平衡问题产生的主要原因是产业联系较弱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不能发挥大城市的带动作用</w:t>
      </w:r>
      <w:r w:rsidRPr="0051602F">
        <w:rPr>
          <w:rFonts w:ascii="宋体" w:eastAsia="宋体" w:hAnsi="宋体"/>
          <w:sz w:val="21"/>
        </w:rPr>
        <w:t>,D</w:t>
      </w:r>
      <w:r w:rsidRPr="0051602F">
        <w:rPr>
          <w:rFonts w:ascii="宋体" w:eastAsia="宋体" w:hAnsi="宋体" w:hint="eastAsia"/>
          <w:sz w:val="21"/>
        </w:rPr>
        <w:t>项正确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区域内经济基础较好</w:t>
      </w:r>
      <w:r w:rsidRPr="0051602F">
        <w:rPr>
          <w:rFonts w:ascii="宋体" w:eastAsia="宋体" w:hAnsi="宋体"/>
          <w:sz w:val="21"/>
        </w:rPr>
        <w:t>,A</w:t>
      </w:r>
      <w:r w:rsidRPr="0051602F">
        <w:rPr>
          <w:rFonts w:ascii="宋体" w:eastAsia="宋体" w:hAnsi="宋体" w:hint="eastAsia"/>
          <w:sz w:val="21"/>
        </w:rPr>
        <w:t>项错误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传统产业衰落不是内部发展不平衡的原因</w:t>
      </w:r>
      <w:r w:rsidRPr="0051602F">
        <w:rPr>
          <w:rFonts w:ascii="宋体" w:eastAsia="宋体" w:hAnsi="宋体"/>
          <w:sz w:val="21"/>
        </w:rPr>
        <w:t>,B</w:t>
      </w:r>
      <w:r w:rsidRPr="0051602F">
        <w:rPr>
          <w:rFonts w:ascii="宋体" w:eastAsia="宋体" w:hAnsi="宋体" w:hint="eastAsia"/>
          <w:sz w:val="21"/>
        </w:rPr>
        <w:t>项错误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区域位于平原地区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交通联系比较便利</w:t>
      </w:r>
      <w:r w:rsidRPr="0051602F">
        <w:rPr>
          <w:rFonts w:ascii="宋体" w:eastAsia="宋体" w:hAnsi="宋体"/>
          <w:sz w:val="21"/>
        </w:rPr>
        <w:t>,C</w:t>
      </w:r>
      <w:r w:rsidRPr="0051602F">
        <w:rPr>
          <w:rFonts w:ascii="宋体" w:eastAsia="宋体" w:hAnsi="宋体" w:hint="eastAsia"/>
          <w:sz w:val="21"/>
        </w:rPr>
        <w:t>项错误。第</w:t>
      </w:r>
      <w:r w:rsidRPr="0051602F">
        <w:rPr>
          <w:rFonts w:ascii="宋体" w:eastAsia="宋体" w:hAnsi="宋体"/>
          <w:sz w:val="21"/>
        </w:rPr>
        <w:t>11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此题可用排除法。京津冀城市群面临的问题是产业联系较弱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因此要解决这一问题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必须从产业角度入手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结合选项可排除</w:t>
      </w:r>
      <w:r w:rsidRPr="0051602F">
        <w:rPr>
          <w:rFonts w:ascii="宋体" w:eastAsia="宋体" w:hAnsi="宋体"/>
          <w:sz w:val="21"/>
        </w:rPr>
        <w:t>B</w:t>
      </w:r>
      <w:r w:rsidRPr="0051602F">
        <w:rPr>
          <w:rFonts w:ascii="宋体" w:eastAsia="宋体" w:hAnsi="宋体" w:hint="eastAsia"/>
          <w:sz w:val="21"/>
        </w:rPr>
        <w:t>、</w:t>
      </w:r>
      <w:r w:rsidRPr="0051602F">
        <w:rPr>
          <w:rFonts w:ascii="宋体" w:eastAsia="宋体" w:hAnsi="宋体"/>
          <w:sz w:val="21"/>
        </w:rPr>
        <w:t>D</w:t>
      </w:r>
      <w:r w:rsidRPr="0051602F">
        <w:rPr>
          <w:rFonts w:ascii="宋体" w:eastAsia="宋体" w:hAnsi="宋体" w:hint="eastAsia"/>
          <w:sz w:val="21"/>
        </w:rPr>
        <w:t>选项。城市产业转型的主要途径是发展新兴工业或第三产业</w:t>
      </w:r>
      <w:r w:rsidRPr="0051602F">
        <w:rPr>
          <w:rFonts w:ascii="宋体" w:eastAsia="宋体" w:hAnsi="宋体"/>
          <w:sz w:val="21"/>
        </w:rPr>
        <w:t>,A</w:t>
      </w:r>
      <w:r w:rsidRPr="0051602F">
        <w:rPr>
          <w:rFonts w:ascii="宋体" w:eastAsia="宋体" w:hAnsi="宋体" w:hint="eastAsia"/>
          <w:sz w:val="21"/>
        </w:rPr>
        <w:t>项错误。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12.(1)</w:t>
      </w:r>
      <w:r w:rsidRPr="0051602F">
        <w:rPr>
          <w:rFonts w:ascii="宋体" w:eastAsia="宋体" w:hAnsi="宋体" w:hint="eastAsia"/>
          <w:sz w:val="21"/>
        </w:rPr>
        <w:t>地处缅甸中部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位置优越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位于“孟中印缅经济走廊”的重要节点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有公路、铁路、河流经过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临近机场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交通便利</w:t>
      </w:r>
      <w:r w:rsidRPr="0051602F">
        <w:rPr>
          <w:rFonts w:ascii="宋体" w:eastAsia="宋体" w:hAnsi="宋体"/>
          <w:sz w:val="21"/>
        </w:rPr>
        <w:t>(</w:t>
      </w:r>
      <w:r w:rsidRPr="0051602F">
        <w:rPr>
          <w:rFonts w:ascii="宋体" w:eastAsia="宋体" w:hAnsi="宋体" w:hint="eastAsia"/>
          <w:sz w:val="21"/>
        </w:rPr>
        <w:t>通达度高</w:t>
      </w:r>
      <w:r w:rsidRPr="0051602F">
        <w:rPr>
          <w:rFonts w:ascii="宋体" w:eastAsia="宋体" w:hAnsi="宋体"/>
          <w:sz w:val="21"/>
        </w:rPr>
        <w:t>)</w:t>
      </w:r>
      <w:r w:rsidRPr="0051602F">
        <w:rPr>
          <w:rFonts w:ascii="宋体" w:eastAsia="宋体" w:hAnsi="宋体" w:hint="eastAsia"/>
          <w:sz w:val="21"/>
        </w:rPr>
        <w:t>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(2)</w:t>
      </w:r>
      <w:r w:rsidRPr="0051602F">
        <w:rPr>
          <w:rFonts w:ascii="宋体" w:eastAsia="宋体" w:hAnsi="宋体" w:hint="eastAsia"/>
          <w:sz w:val="21"/>
        </w:rPr>
        <w:t>缅甸人口众多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劳动力成本低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位于曼德勒郊外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土地成本低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避开贸易壁垒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出口欧美市场交易成本低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政策支持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税费低。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(3)</w:t>
      </w:r>
      <w:r w:rsidRPr="0051602F">
        <w:rPr>
          <w:rFonts w:ascii="宋体" w:eastAsia="宋体" w:hAnsi="宋体" w:hint="eastAsia"/>
          <w:sz w:val="21"/>
        </w:rPr>
        <w:t>有利于加工贸易产业的转移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促进产业升级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减轻土地、环境和交通运输等压力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将保山市区位优势、口岸优势转化为经济优势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深化与东南亚国家的经济合作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促进保山市外向型经济发展。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第</w:t>
      </w:r>
      <w:r w:rsidRPr="0051602F">
        <w:rPr>
          <w:rFonts w:ascii="宋体" w:eastAsia="宋体" w:hAnsi="宋体"/>
          <w:sz w:val="21"/>
        </w:rPr>
        <w:t>(1)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曼德勒缪达经济贸易合作区的地理位置优势可从绝对位置、相对位置和交通位置等方面回答。读材料可知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该地位于“孟中印缅经济走廊”的重要位置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曼德勒地处缅甸中心部位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是连通缅甸东、南、西、北的中枢地带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中国提出的“一带一路”倡议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缅甸是重要一环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位置优越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读图结合图例可知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该地有公路、铁路、河流经过附近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临近机场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交通通达度高。第</w:t>
      </w:r>
      <w:r w:rsidRPr="0051602F">
        <w:rPr>
          <w:rFonts w:ascii="宋体" w:eastAsia="宋体" w:hAnsi="宋体"/>
          <w:sz w:val="21"/>
        </w:rPr>
        <w:t>(2)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从当地的原料、土地、劳动力、地价、交通、科技、政策、环境、工业基础、产业协作、内部交易成本等方面作答。从材料中可知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缅甸人口超过</w:t>
      </w:r>
      <w:r w:rsidRPr="0051602F">
        <w:rPr>
          <w:rFonts w:ascii="宋体" w:eastAsia="宋体" w:hAnsi="宋体"/>
          <w:sz w:val="21"/>
        </w:rPr>
        <w:t>5200</w:t>
      </w:r>
      <w:r w:rsidRPr="0051602F">
        <w:rPr>
          <w:rFonts w:ascii="宋体" w:eastAsia="宋体" w:hAnsi="宋体" w:hint="eastAsia"/>
          <w:sz w:val="21"/>
        </w:rPr>
        <w:t>万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人口众多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劳动力成本低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欧美的发达国家对进口我国的纺织产品设置配额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对进口自缅甸纺织品给予贸易最惠待遇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低税或免税且没有配额限制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避开贸易壁垒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出口欧美市场交易成本低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经济贸易合作区有政策支持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税费低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读图可知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缅甸曼德勒缪达经济贸易合作区位于曼德勒市郊外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土地成本低。第</w:t>
      </w:r>
      <w:r w:rsidRPr="0051602F">
        <w:rPr>
          <w:rFonts w:ascii="宋体" w:eastAsia="宋体" w:hAnsi="宋体"/>
          <w:sz w:val="21"/>
        </w:rPr>
        <w:t>(3)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综合分析材料中缪达经济贸易合作区的建设对云南保山市的作用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从产业的转移、产业升级、人地关系、经济发展等角度说明影响。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13.(1)</w:t>
      </w:r>
      <w:r w:rsidRPr="0051602F">
        <w:rPr>
          <w:rFonts w:ascii="宋体" w:eastAsia="宋体" w:hAnsi="宋体" w:hint="eastAsia"/>
          <w:sz w:val="21"/>
        </w:rPr>
        <w:t>工业园区工业类型</w:t>
      </w:r>
      <w:r w:rsidRPr="0051602F">
        <w:rPr>
          <w:rFonts w:ascii="宋体" w:eastAsia="宋体" w:hAnsi="宋体"/>
          <w:sz w:val="21"/>
        </w:rPr>
        <w:t>:</w:t>
      </w:r>
      <w:r w:rsidRPr="0051602F">
        <w:rPr>
          <w:rFonts w:ascii="宋体" w:eastAsia="宋体" w:hAnsi="宋体" w:hint="eastAsia"/>
          <w:sz w:val="21"/>
        </w:rPr>
        <w:t>以劳动力密集型工业</w:t>
      </w:r>
      <w:r w:rsidRPr="0051602F">
        <w:rPr>
          <w:rFonts w:ascii="宋体" w:eastAsia="宋体" w:hAnsi="宋体"/>
          <w:sz w:val="21"/>
        </w:rPr>
        <w:t>(</w:t>
      </w:r>
      <w:r w:rsidRPr="0051602F">
        <w:rPr>
          <w:rFonts w:ascii="宋体" w:eastAsia="宋体" w:hAnsi="宋体" w:hint="eastAsia"/>
          <w:sz w:val="21"/>
        </w:rPr>
        <w:t>或轻工业</w:t>
      </w:r>
      <w:r w:rsidRPr="0051602F">
        <w:rPr>
          <w:rFonts w:ascii="宋体" w:eastAsia="宋体" w:hAnsi="宋体"/>
          <w:sz w:val="21"/>
        </w:rPr>
        <w:t>)</w:t>
      </w:r>
      <w:r w:rsidRPr="0051602F">
        <w:rPr>
          <w:rFonts w:ascii="宋体" w:eastAsia="宋体" w:hAnsi="宋体" w:hint="eastAsia"/>
          <w:sz w:val="21"/>
        </w:rPr>
        <w:t>为主。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 w:hint="eastAsia"/>
          <w:sz w:val="21"/>
        </w:rPr>
        <w:t>原因</w:t>
      </w:r>
      <w:r w:rsidRPr="0051602F">
        <w:rPr>
          <w:rFonts w:ascii="宋体" w:eastAsia="宋体" w:hAnsi="宋体"/>
          <w:sz w:val="21"/>
        </w:rPr>
        <w:t>:</w:t>
      </w:r>
      <w:r w:rsidRPr="0051602F">
        <w:rPr>
          <w:rFonts w:ascii="宋体" w:eastAsia="宋体" w:hAnsi="宋体" w:hint="eastAsia"/>
          <w:sz w:val="21"/>
        </w:rPr>
        <w:t>埃塞俄比亚工业基础薄弱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科技水平较低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人口众多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廉价劳动力充足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纺织、服装等产品需求量大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市场广阔。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lastRenderedPageBreak/>
        <w:t>(2)</w:t>
      </w:r>
      <w:r w:rsidRPr="0051602F">
        <w:rPr>
          <w:rFonts w:ascii="宋体" w:eastAsia="宋体" w:hAnsi="宋体" w:hint="eastAsia"/>
          <w:sz w:val="21"/>
        </w:rPr>
        <w:t>中国工业发展由弱到强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工业园区运营模式成熟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工业园区模式发展可以完善埃塞俄比亚基础服务设施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为工业发展提供基础条件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工业园区生产要素集中程度高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经济效益好。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(3)</w:t>
      </w:r>
      <w:r w:rsidRPr="0051602F">
        <w:rPr>
          <w:rFonts w:ascii="宋体" w:eastAsia="宋体" w:hAnsi="宋体" w:hint="eastAsia"/>
          <w:sz w:val="21"/>
        </w:rPr>
        <w:t>完整产业链可以将具有投入—产出联系的产业集聚于工业园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节省运输成本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降低能源消耗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集中处理废弃物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能够形成生产协作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提高资源利用率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促进技术创新和工业化的快速发展。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(4)</w:t>
      </w:r>
      <w:r w:rsidRPr="0051602F">
        <w:rPr>
          <w:rFonts w:ascii="宋体" w:eastAsia="宋体" w:hAnsi="宋体" w:hint="eastAsia"/>
          <w:sz w:val="21"/>
        </w:rPr>
        <w:t>埃塞俄比亚政府的积极态度和优惠政策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能够保障中国投资企业的利益和园区正常运行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埃塞俄比亚的产品出口欧美免税且没有出口限额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便于境外的“中国制造”进入欧美市场</w:t>
      </w:r>
      <w:r w:rsidRPr="0051602F">
        <w:rPr>
          <w:rFonts w:ascii="宋体" w:eastAsia="宋体" w:hAnsi="宋体"/>
          <w:sz w:val="21"/>
        </w:rPr>
        <w:t>;</w:t>
      </w:r>
      <w:r w:rsidRPr="0051602F">
        <w:rPr>
          <w:rFonts w:ascii="宋体" w:eastAsia="宋体" w:hAnsi="宋体" w:hint="eastAsia"/>
          <w:sz w:val="21"/>
        </w:rPr>
        <w:t>中国“一带一路”倡议的推动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为中国企业赴埃塞俄比亚投资创造了良好机遇。</w:t>
      </w:r>
    </w:p>
    <w:p w:rsidR="009D62D8" w:rsidRPr="0051602F" w:rsidRDefault="009D62D8" w:rsidP="009D62D8">
      <w:pPr>
        <w:rPr>
          <w:rFonts w:ascii="宋体" w:eastAsia="宋体" w:hAnsi="宋体"/>
          <w:sz w:val="21"/>
        </w:rPr>
      </w:pPr>
      <w:r w:rsidRPr="0051602F">
        <w:rPr>
          <w:rFonts w:ascii="宋体" w:eastAsia="宋体" w:hAnsi="宋体"/>
          <w:sz w:val="21"/>
        </w:rPr>
        <w:t>[</w:t>
      </w:r>
      <w:r w:rsidRPr="0051602F">
        <w:rPr>
          <w:rFonts w:ascii="宋体" w:eastAsia="宋体" w:hAnsi="宋体" w:hint="eastAsia"/>
          <w:sz w:val="21"/>
        </w:rPr>
        <w:t>解析</w:t>
      </w:r>
      <w:r w:rsidRPr="0051602F">
        <w:rPr>
          <w:rFonts w:ascii="宋体" w:eastAsia="宋体" w:hAnsi="宋体"/>
          <w:sz w:val="21"/>
        </w:rPr>
        <w:t>]</w:t>
      </w:r>
      <w:r w:rsidRPr="0051602F">
        <w:rPr>
          <w:rFonts w:ascii="宋体" w:eastAsia="宋体" w:hAnsi="宋体" w:hint="eastAsia"/>
          <w:sz w:val="21"/>
        </w:rPr>
        <w:t xml:space="preserve"> 第</w:t>
      </w:r>
      <w:r w:rsidRPr="0051602F">
        <w:rPr>
          <w:rFonts w:ascii="宋体" w:eastAsia="宋体" w:hAnsi="宋体"/>
          <w:sz w:val="21"/>
        </w:rPr>
        <w:t>(1)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根据表格中主要产业类型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埃塞俄比亚工业园区工业类型以劳动力密集型工业为主、以轻工业为主。原因结合当地的地理环境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从影响该类工业的区位因素角度分析。第</w:t>
      </w:r>
      <w:r w:rsidRPr="0051602F">
        <w:rPr>
          <w:rFonts w:ascii="宋体" w:eastAsia="宋体" w:hAnsi="宋体"/>
          <w:sz w:val="21"/>
        </w:rPr>
        <w:t>(2)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埃塞俄比亚借鉴中国工业园区发展模式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应从该模式优势角度分析。第</w:t>
      </w:r>
      <w:r w:rsidRPr="0051602F">
        <w:rPr>
          <w:rFonts w:ascii="宋体" w:eastAsia="宋体" w:hAnsi="宋体"/>
          <w:sz w:val="21"/>
        </w:rPr>
        <w:t>(3)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在一个工业园中建设完整产业链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属于工业集聚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从工业集聚的好处分析原因。第</w:t>
      </w:r>
      <w:r w:rsidRPr="0051602F">
        <w:rPr>
          <w:rFonts w:ascii="宋体" w:eastAsia="宋体" w:hAnsi="宋体"/>
          <w:sz w:val="21"/>
        </w:rPr>
        <w:t>(4)</w:t>
      </w:r>
      <w:r w:rsidRPr="0051602F">
        <w:rPr>
          <w:rFonts w:ascii="宋体" w:eastAsia="宋体" w:hAnsi="宋体" w:hint="eastAsia"/>
          <w:sz w:val="21"/>
        </w:rPr>
        <w:t>题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除成本因素外</w:t>
      </w:r>
      <w:r w:rsidRPr="0051602F">
        <w:rPr>
          <w:rFonts w:ascii="宋体" w:eastAsia="宋体" w:hAnsi="宋体"/>
          <w:sz w:val="21"/>
        </w:rPr>
        <w:t>,</w:t>
      </w:r>
      <w:r w:rsidRPr="0051602F">
        <w:rPr>
          <w:rFonts w:ascii="宋体" w:eastAsia="宋体" w:hAnsi="宋体" w:hint="eastAsia"/>
          <w:sz w:val="21"/>
        </w:rPr>
        <w:t>结合材料内容从政策、关税、中国“一带一路”倡议的角度分析。</w:t>
      </w:r>
    </w:p>
    <w:sectPr w:rsidR="009D62D8" w:rsidRPr="0051602F" w:rsidSect="00FC7048">
      <w:footerReference w:type="even" r:id="rId17"/>
      <w:footerReference w:type="default" r:id="rId18"/>
      <w:pgSz w:w="13807" w:h="17056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7B2" w:rsidRDefault="005827B2" w:rsidP="009D62D8">
      <w:pPr>
        <w:spacing w:after="0" w:line="240" w:lineRule="auto"/>
      </w:pPr>
      <w:r>
        <w:separator/>
      </w:r>
    </w:p>
  </w:endnote>
  <w:endnote w:type="continuationSeparator" w:id="1">
    <w:p w:rsidR="005827B2" w:rsidRDefault="005827B2" w:rsidP="009D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roman"/>
    <w:pitch w:val="default"/>
    <w:sig w:usb0="00000000" w:usb1="00000000" w:usb2="00000010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CB4" w:rsidRDefault="00A476DC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D3C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D3CB4" w:rsidRDefault="008D3CB4" w:rsidP="008D3CB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CB4" w:rsidRDefault="00A476DC" w:rsidP="00560DA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D3CB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1602F">
      <w:rPr>
        <w:rStyle w:val="ab"/>
        <w:noProof/>
      </w:rPr>
      <w:t>1</w:t>
    </w:r>
    <w:r>
      <w:rPr>
        <w:rStyle w:val="ab"/>
      </w:rPr>
      <w:fldChar w:fldCharType="end"/>
    </w:r>
  </w:p>
  <w:p w:rsidR="008D3CB4" w:rsidRDefault="008D3CB4" w:rsidP="008D3CB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7B2" w:rsidRDefault="005827B2" w:rsidP="009D62D8">
      <w:pPr>
        <w:spacing w:after="0" w:line="240" w:lineRule="auto"/>
      </w:pPr>
      <w:r>
        <w:separator/>
      </w:r>
    </w:p>
  </w:footnote>
  <w:footnote w:type="continuationSeparator" w:id="1">
    <w:p w:rsidR="005827B2" w:rsidRDefault="005827B2" w:rsidP="009D62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C7048"/>
    <w:rsid w:val="0051602F"/>
    <w:rsid w:val="005827B2"/>
    <w:rsid w:val="006962D3"/>
    <w:rsid w:val="00754504"/>
    <w:rsid w:val="008D3CB4"/>
    <w:rsid w:val="009D62D8"/>
    <w:rsid w:val="00A476DC"/>
    <w:rsid w:val="00FC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48"/>
    <w:pPr>
      <w:spacing w:line="285" w:lineRule="exact"/>
    </w:pPr>
    <w:rPr>
      <w:rFonts w:ascii="NEU-BZ-S92" w:eastAsia="方正书宋_GBK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C7048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FC7048"/>
    <w:pPr>
      <w:tabs>
        <w:tab w:val="center" w:pos="4513"/>
        <w:tab w:val="right" w:pos="9026"/>
      </w:tabs>
    </w:pPr>
  </w:style>
  <w:style w:type="paragraph" w:styleId="a5">
    <w:name w:val="header"/>
    <w:basedOn w:val="a"/>
    <w:link w:val="Char1"/>
    <w:uiPriority w:val="99"/>
    <w:unhideWhenUsed/>
    <w:rsid w:val="00FC7048"/>
    <w:pPr>
      <w:tabs>
        <w:tab w:val="center" w:pos="4513"/>
        <w:tab w:val="right" w:pos="9026"/>
      </w:tabs>
    </w:pPr>
  </w:style>
  <w:style w:type="paragraph" w:styleId="a6">
    <w:name w:val="footnote text"/>
    <w:basedOn w:val="a"/>
    <w:link w:val="Char2"/>
    <w:uiPriority w:val="99"/>
    <w:semiHidden/>
    <w:unhideWhenUsed/>
    <w:rsid w:val="00FC7048"/>
    <w:pPr>
      <w:snapToGrid w:val="0"/>
    </w:pPr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FC7048"/>
    <w:rPr>
      <w:vertAlign w:val="superscript"/>
    </w:rPr>
  </w:style>
  <w:style w:type="table" w:styleId="a8">
    <w:name w:val="Table Grid"/>
    <w:basedOn w:val="a1"/>
    <w:uiPriority w:val="59"/>
    <w:rsid w:val="00FC70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C7048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basedOn w:val="a0"/>
    <w:link w:val="a5"/>
    <w:uiPriority w:val="99"/>
    <w:rsid w:val="00FC7048"/>
  </w:style>
  <w:style w:type="character" w:customStyle="1" w:styleId="Char0">
    <w:name w:val="页脚 Char"/>
    <w:basedOn w:val="a0"/>
    <w:link w:val="a4"/>
    <w:uiPriority w:val="99"/>
    <w:rsid w:val="00FC7048"/>
  </w:style>
  <w:style w:type="paragraph" w:styleId="a9">
    <w:name w:val="List Paragraph"/>
    <w:basedOn w:val="a"/>
    <w:uiPriority w:val="34"/>
    <w:qFormat/>
    <w:rsid w:val="00FC7048"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rsid w:val="00FC7048"/>
    <w:rPr>
      <w:rFonts w:ascii="Tahoma" w:hAnsi="Tahoma" w:cs="Tahoma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sid w:val="00FC7048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FC7048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C704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C7048"/>
  </w:style>
  <w:style w:type="character" w:customStyle="1" w:styleId="Char2">
    <w:name w:val="脚注文本 Char"/>
    <w:basedOn w:val="a0"/>
    <w:link w:val="a6"/>
    <w:uiPriority w:val="99"/>
    <w:semiHidden/>
    <w:rsid w:val="00FC7048"/>
    <w:rPr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8D3CB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5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698</Words>
  <Characters>3979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4668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2013-01-05T00:31:00Z</dcterms:created>
  <dcterms:modified xsi:type="dcterms:W3CDTF">2019-02-14T06:58:00Z</dcterms:modified>
  <cp:category> </cp:category>
</cp:coreProperties>
</file>