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B81" w:rsidRPr="00F92393" w:rsidRDefault="00D9125E" w:rsidP="00F92393">
      <w:pPr>
        <w:pStyle w:val="af0"/>
        <w:tabs>
          <w:tab w:val="left" w:pos="1871"/>
          <w:tab w:val="left" w:pos="3407"/>
          <w:tab w:val="left" w:pos="4949"/>
          <w:tab w:val="left" w:pos="6599"/>
        </w:tabs>
        <w:spacing w:line="360" w:lineRule="auto"/>
        <w:jc w:val="center"/>
        <w:rPr>
          <w:rFonts w:ascii="宋体" w:eastAsia="宋体" w:hAnsi="宋体"/>
          <w:b/>
          <w:color w:val="FF0000"/>
          <w:sz w:val="28"/>
        </w:rPr>
      </w:pPr>
      <w:r w:rsidRPr="00F92393">
        <w:rPr>
          <w:rFonts w:ascii="宋体" w:eastAsia="宋体" w:hAnsi="宋体"/>
          <w:b/>
          <w:color w:val="FF0000"/>
          <w:sz w:val="28"/>
        </w:rPr>
        <w:t>专题检测八　人类与地理环境的协调发展</w:t>
      </w:r>
    </w:p>
    <w:p w:rsidR="00160B81" w:rsidRPr="00F92393" w:rsidRDefault="00D9125E" w:rsidP="00D9125E">
      <w:pPr>
        <w:pStyle w:val="af0"/>
        <w:tabs>
          <w:tab w:val="left" w:pos="1871"/>
          <w:tab w:val="left" w:pos="3407"/>
          <w:tab w:val="left" w:pos="4949"/>
          <w:tab w:val="left" w:pos="6599"/>
        </w:tabs>
        <w:spacing w:line="360" w:lineRule="auto"/>
        <w:jc w:val="center"/>
        <w:rPr>
          <w:rFonts w:ascii="宋体" w:eastAsia="宋体" w:hAnsi="宋体"/>
        </w:rPr>
      </w:pPr>
      <w:r w:rsidRPr="00F92393">
        <w:rPr>
          <w:rFonts w:ascii="宋体" w:eastAsia="宋体" w:hAnsi="宋体"/>
        </w:rPr>
        <w:t>(时间:45分钟　满分:100分)</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一、选择题(每小题4分,共48分)</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读漫画《祸从口出》,完成第1~2题。</w:t>
      </w:r>
      <w:bookmarkStart w:id="0" w:name="_GoBack"/>
      <w:bookmarkEnd w:id="0"/>
    </w:p>
    <w:p w:rsidR="00160B81" w:rsidRPr="00F92393" w:rsidRDefault="00D7381A" w:rsidP="00D9125E">
      <w:pPr>
        <w:tabs>
          <w:tab w:val="left" w:pos="1871"/>
          <w:tab w:val="left" w:pos="3407"/>
          <w:tab w:val="left" w:pos="4949"/>
          <w:tab w:val="left" w:pos="6599"/>
        </w:tabs>
        <w:spacing w:line="360" w:lineRule="auto"/>
        <w:jc w:val="center"/>
        <w:rPr>
          <w:rFonts w:ascii="宋体" w:eastAsia="宋体" w:hAnsi="宋体"/>
        </w:rPr>
      </w:pP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t>1</w:t>
      </w:r>
      <w:r w:rsidRPr="00F92393">
        <w:rPr>
          <w:rFonts w:ascii="宋体" w:eastAsia="宋体" w:hAnsi="宋体" w:cs="Times New Roman"/>
        </w:rPr>
        <w:t>.</w:t>
      </w:r>
      <w:r w:rsidRPr="00F92393">
        <w:rPr>
          <w:rFonts w:ascii="宋体" w:eastAsia="宋体" w:hAnsi="宋体"/>
        </w:rPr>
        <w:t>此漫画反映的主要环境问题是(　　)</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A</w:t>
      </w:r>
      <w:r w:rsidRPr="00F92393">
        <w:rPr>
          <w:rFonts w:ascii="宋体" w:eastAsia="宋体" w:hAnsi="宋体" w:cs="Times New Roman"/>
        </w:rPr>
        <w:t>.</w:t>
      </w:r>
      <w:r w:rsidRPr="00F92393">
        <w:rPr>
          <w:rFonts w:ascii="宋体" w:eastAsia="宋体" w:hAnsi="宋体"/>
        </w:rPr>
        <w:t>过度垦荒,水土流失</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B</w:t>
      </w:r>
      <w:r w:rsidRPr="00F92393">
        <w:rPr>
          <w:rFonts w:ascii="宋体" w:eastAsia="宋体" w:hAnsi="宋体" w:cs="Times New Roman"/>
        </w:rPr>
        <w:t>.</w:t>
      </w:r>
      <w:r w:rsidRPr="00F92393">
        <w:rPr>
          <w:rFonts w:ascii="宋体" w:eastAsia="宋体" w:hAnsi="宋体"/>
        </w:rPr>
        <w:t>过度放牧,草场退化</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C</w:t>
      </w:r>
      <w:r w:rsidRPr="00F92393">
        <w:rPr>
          <w:rFonts w:ascii="宋体" w:eastAsia="宋体" w:hAnsi="宋体" w:cs="Times New Roman"/>
        </w:rPr>
        <w:t>.</w:t>
      </w:r>
      <w:r w:rsidRPr="00F92393">
        <w:rPr>
          <w:rFonts w:ascii="宋体" w:eastAsia="宋体" w:hAnsi="宋体"/>
        </w:rPr>
        <w:t>森林砍伐,全球变暖</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D</w:t>
      </w:r>
      <w:r w:rsidRPr="00F92393">
        <w:rPr>
          <w:rFonts w:ascii="宋体" w:eastAsia="宋体" w:hAnsi="宋体" w:cs="Times New Roman"/>
        </w:rPr>
        <w:t>.</w:t>
      </w:r>
      <w:r w:rsidRPr="00F92393">
        <w:rPr>
          <w:rFonts w:ascii="宋体" w:eastAsia="宋体" w:hAnsi="宋体"/>
        </w:rPr>
        <w:t>森林砍伐,土地荒漠化</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t>2</w:t>
      </w:r>
      <w:r w:rsidRPr="00F92393">
        <w:rPr>
          <w:rFonts w:ascii="宋体" w:eastAsia="宋体" w:hAnsi="宋体" w:cs="Times New Roman"/>
        </w:rPr>
        <w:t>.</w:t>
      </w:r>
      <w:r w:rsidRPr="00F92393">
        <w:rPr>
          <w:rFonts w:ascii="宋体" w:eastAsia="宋体" w:hAnsi="宋体"/>
        </w:rPr>
        <w:t>下列利于缓解该环境问题的措施有(　　)</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s="宋体" w:hint="eastAsia"/>
        </w:rPr>
        <w:t>①</w:t>
      </w:r>
      <w:r w:rsidRPr="00F92393">
        <w:rPr>
          <w:rFonts w:ascii="宋体" w:eastAsia="宋体" w:hAnsi="宋体"/>
        </w:rPr>
        <w:t xml:space="preserve">生态移民　</w:t>
      </w:r>
      <w:r w:rsidRPr="00F92393">
        <w:rPr>
          <w:rFonts w:ascii="宋体" w:eastAsia="宋体" w:hAnsi="宋体" w:cs="宋体" w:hint="eastAsia"/>
        </w:rPr>
        <w:t>②</w:t>
      </w:r>
      <w:r w:rsidRPr="00F92393">
        <w:rPr>
          <w:rFonts w:ascii="宋体" w:eastAsia="宋体" w:hAnsi="宋体"/>
        </w:rPr>
        <w:t xml:space="preserve">退田还湖　</w:t>
      </w:r>
      <w:r w:rsidRPr="00F92393">
        <w:rPr>
          <w:rFonts w:ascii="宋体" w:eastAsia="宋体" w:hAnsi="宋体" w:cs="宋体" w:hint="eastAsia"/>
        </w:rPr>
        <w:t>③</w:t>
      </w:r>
      <w:r w:rsidRPr="00F92393">
        <w:rPr>
          <w:rFonts w:ascii="宋体" w:eastAsia="宋体" w:hAnsi="宋体"/>
        </w:rPr>
        <w:t xml:space="preserve">扩大灌溉　</w:t>
      </w:r>
      <w:r w:rsidRPr="00F92393">
        <w:rPr>
          <w:rFonts w:ascii="宋体" w:eastAsia="宋体" w:hAnsi="宋体" w:cs="宋体" w:hint="eastAsia"/>
        </w:rPr>
        <w:t>④</w:t>
      </w:r>
      <w:r w:rsidRPr="00F92393">
        <w:rPr>
          <w:rFonts w:ascii="宋体" w:eastAsia="宋体" w:hAnsi="宋体"/>
        </w:rPr>
        <w:t>禁樵禁采</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A</w:t>
      </w:r>
      <w:r w:rsidRPr="00F92393">
        <w:rPr>
          <w:rFonts w:ascii="宋体" w:eastAsia="宋体" w:hAnsi="宋体" w:cs="Times New Roman"/>
        </w:rPr>
        <w:t>.</w:t>
      </w:r>
      <w:r w:rsidRPr="00F92393">
        <w:rPr>
          <w:rFonts w:ascii="宋体" w:eastAsia="宋体" w:hAnsi="宋体" w:cs="宋体" w:hint="eastAsia"/>
        </w:rPr>
        <w:t>①②</w:t>
      </w:r>
      <w:r w:rsidRPr="00F92393">
        <w:rPr>
          <w:rFonts w:ascii="宋体" w:eastAsia="宋体" w:hAnsi="宋体"/>
        </w:rPr>
        <w:tab/>
        <w:t>B</w:t>
      </w:r>
      <w:r w:rsidRPr="00F92393">
        <w:rPr>
          <w:rFonts w:ascii="宋体" w:eastAsia="宋体" w:hAnsi="宋体" w:cs="Times New Roman"/>
        </w:rPr>
        <w:t>.</w:t>
      </w:r>
      <w:r w:rsidRPr="00F92393">
        <w:rPr>
          <w:rFonts w:ascii="宋体" w:eastAsia="宋体" w:hAnsi="宋体" w:cs="宋体" w:hint="eastAsia"/>
        </w:rPr>
        <w:t>②③</w:t>
      </w:r>
      <w:r w:rsidRPr="00F92393">
        <w:rPr>
          <w:rFonts w:ascii="宋体" w:eastAsia="宋体" w:hAnsi="宋体"/>
        </w:rPr>
        <w:tab/>
        <w:t>C</w:t>
      </w:r>
      <w:r w:rsidRPr="00F92393">
        <w:rPr>
          <w:rFonts w:ascii="宋体" w:eastAsia="宋体" w:hAnsi="宋体" w:cs="Times New Roman"/>
        </w:rPr>
        <w:t>.</w:t>
      </w:r>
      <w:r w:rsidRPr="00F92393">
        <w:rPr>
          <w:rFonts w:ascii="宋体" w:eastAsia="宋体" w:hAnsi="宋体" w:cs="宋体" w:hint="eastAsia"/>
        </w:rPr>
        <w:t>③④</w:t>
      </w:r>
      <w:r w:rsidRPr="00F92393">
        <w:rPr>
          <w:rFonts w:ascii="宋体" w:eastAsia="宋体" w:hAnsi="宋体"/>
        </w:rPr>
        <w:tab/>
        <w:t>D</w:t>
      </w:r>
      <w:r w:rsidRPr="00F92393">
        <w:rPr>
          <w:rFonts w:ascii="宋体" w:eastAsia="宋体" w:hAnsi="宋体" w:cs="Times New Roman"/>
        </w:rPr>
        <w:t>.</w:t>
      </w:r>
      <w:r w:rsidRPr="00F92393">
        <w:rPr>
          <w:rFonts w:ascii="宋体" w:eastAsia="宋体" w:hAnsi="宋体" w:cs="宋体" w:hint="eastAsia"/>
        </w:rPr>
        <w:t>①④</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答案:</w:t>
      </w:r>
      <w:r w:rsidRPr="00F92393">
        <w:rPr>
          <w:rFonts w:ascii="宋体" w:eastAsia="宋体" w:hAnsi="宋体"/>
        </w:rPr>
        <w:t>1</w:t>
      </w:r>
      <w:r w:rsidRPr="00F92393">
        <w:rPr>
          <w:rFonts w:ascii="宋体" w:eastAsia="宋体" w:hAnsi="宋体" w:cs="Times New Roman"/>
        </w:rPr>
        <w:t>.</w:t>
      </w:r>
      <w:r w:rsidRPr="00F92393">
        <w:rPr>
          <w:rFonts w:ascii="宋体" w:eastAsia="宋体" w:hAnsi="宋体"/>
        </w:rPr>
        <w:t>D　2</w:t>
      </w:r>
      <w:r w:rsidRPr="00F92393">
        <w:rPr>
          <w:rFonts w:ascii="宋体" w:eastAsia="宋体" w:hAnsi="宋体" w:cs="Times New Roman"/>
        </w:rPr>
        <w:t>.</w:t>
      </w:r>
      <w:r w:rsidRPr="00F92393">
        <w:rPr>
          <w:rFonts w:ascii="宋体" w:eastAsia="宋体" w:hAnsi="宋体"/>
        </w:rPr>
        <w:t>D</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解析:</w:t>
      </w:r>
      <w:r w:rsidRPr="00F92393">
        <w:rPr>
          <w:rFonts w:ascii="宋体" w:eastAsia="宋体" w:hAnsi="宋体"/>
        </w:rPr>
        <w:t>第1题,通过漫画可知,远处是沙漠或者荒漠,近处有一个树桩吐出</w:t>
      </w:r>
      <w:r w:rsidRPr="00F92393">
        <w:rPr>
          <w:rFonts w:ascii="宋体" w:eastAsia="宋体" w:hAnsi="宋体" w:cs="Times New Roman"/>
        </w:rPr>
        <w:t>“</w:t>
      </w:r>
      <w:r w:rsidRPr="00F92393">
        <w:rPr>
          <w:rFonts w:ascii="宋体" w:eastAsia="宋体" w:hAnsi="宋体"/>
        </w:rPr>
        <w:t>沙尘暴</w:t>
      </w:r>
      <w:r w:rsidRPr="00F92393">
        <w:rPr>
          <w:rFonts w:ascii="宋体" w:eastAsia="宋体" w:hAnsi="宋体" w:cs="Times New Roman"/>
        </w:rPr>
        <w:t>”</w:t>
      </w:r>
      <w:r w:rsidRPr="00F92393">
        <w:rPr>
          <w:rFonts w:ascii="宋体" w:eastAsia="宋体" w:hAnsi="宋体"/>
        </w:rPr>
        <w:t>三个字,因此反映的问题是森林砍伐,土地荒漠化。故选D项。第2题,生态移民和禁樵禁采有利于保护植被,减轻荒漠化。退田还湖可以减小洪涝灾害的发生,扩大灌溉面积会导致土壤盐渍化加重。故选D项。</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2014年</w:t>
      </w:r>
      <w:r w:rsidRPr="00F92393">
        <w:rPr>
          <w:rFonts w:ascii="宋体" w:eastAsia="宋体" w:hAnsi="宋体" w:cs="Times New Roman"/>
        </w:rPr>
        <w:t>“</w:t>
      </w:r>
      <w:r w:rsidRPr="00F92393">
        <w:rPr>
          <w:rFonts w:ascii="宋体" w:eastAsia="宋体" w:hAnsi="宋体"/>
        </w:rPr>
        <w:t>六</w:t>
      </w:r>
      <w:r w:rsidRPr="00F92393">
        <w:rPr>
          <w:rFonts w:ascii="宋体" w:eastAsia="宋体" w:hAnsi="宋体" w:cs="Times New Roman"/>
        </w:rPr>
        <w:t>·</w:t>
      </w:r>
      <w:r w:rsidRPr="00F92393">
        <w:rPr>
          <w:rFonts w:ascii="宋体" w:eastAsia="宋体" w:hAnsi="宋体"/>
        </w:rPr>
        <w:t>五</w:t>
      </w:r>
      <w:r w:rsidRPr="00F92393">
        <w:rPr>
          <w:rFonts w:ascii="宋体" w:eastAsia="宋体" w:hAnsi="宋体" w:cs="Times New Roman"/>
        </w:rPr>
        <w:t>”</w:t>
      </w:r>
      <w:r w:rsidRPr="00F92393">
        <w:rPr>
          <w:rFonts w:ascii="宋体" w:eastAsia="宋体" w:hAnsi="宋体"/>
        </w:rPr>
        <w:t>世界环境日中国主题是</w:t>
      </w:r>
      <w:r w:rsidRPr="00F92393">
        <w:rPr>
          <w:rFonts w:ascii="宋体" w:eastAsia="宋体" w:hAnsi="宋体" w:cs="Times New Roman"/>
        </w:rPr>
        <w:t>“</w:t>
      </w:r>
      <w:r w:rsidRPr="00F92393">
        <w:rPr>
          <w:rFonts w:ascii="宋体" w:eastAsia="宋体" w:hAnsi="宋体"/>
        </w:rPr>
        <w:t>向污染宣战</w:t>
      </w:r>
      <w:r w:rsidRPr="00F92393">
        <w:rPr>
          <w:rFonts w:ascii="宋体" w:eastAsia="宋体" w:hAnsi="宋体" w:cs="Times New Roman"/>
        </w:rPr>
        <w:t>”</w:t>
      </w:r>
      <w:r w:rsidRPr="00F92393">
        <w:rPr>
          <w:rFonts w:ascii="宋体" w:eastAsia="宋体" w:hAnsi="宋体"/>
        </w:rPr>
        <w:t>。</w:t>
      </w:r>
      <w:r w:rsidRPr="00F92393">
        <w:rPr>
          <w:rFonts w:ascii="宋体" w:eastAsia="宋体" w:hAnsi="宋体" w:cs="Times New Roman"/>
        </w:rPr>
        <w:t>“</w:t>
      </w:r>
      <w:r w:rsidRPr="00F92393">
        <w:rPr>
          <w:rFonts w:ascii="宋体" w:eastAsia="宋体" w:hAnsi="宋体"/>
        </w:rPr>
        <w:t>向污染宣战</w:t>
      </w:r>
      <w:r w:rsidRPr="00F92393">
        <w:rPr>
          <w:rFonts w:ascii="宋体" w:eastAsia="宋体" w:hAnsi="宋体" w:cs="Times New Roman"/>
        </w:rPr>
        <w:t>”</w:t>
      </w:r>
      <w:r w:rsidRPr="00F92393">
        <w:rPr>
          <w:rFonts w:ascii="宋体" w:eastAsia="宋体" w:hAnsi="宋体"/>
        </w:rPr>
        <w:t>的主攻方向,是深化大气污染防治,强化水污染防治,抓好土壤污染治理;加大重金属、化学品和危险废物污染的防治力度,深化工业污染防治。据此完成第3~4题。</w:t>
      </w:r>
    </w:p>
    <w:p w:rsidR="00160B81" w:rsidRPr="00F92393" w:rsidRDefault="00D7381A" w:rsidP="00D9125E">
      <w:pPr>
        <w:tabs>
          <w:tab w:val="left" w:pos="1871"/>
          <w:tab w:val="left" w:pos="3407"/>
          <w:tab w:val="left" w:pos="4949"/>
          <w:tab w:val="left" w:pos="6599"/>
        </w:tabs>
        <w:spacing w:line="360" w:lineRule="auto"/>
        <w:jc w:val="center"/>
        <w:rPr>
          <w:rFonts w:ascii="宋体" w:eastAsia="宋体" w:hAnsi="宋体"/>
        </w:rPr>
      </w:pPr>
    </w:p>
    <w:p w:rsidR="00160B81" w:rsidRPr="00F92393" w:rsidRDefault="00D9125E" w:rsidP="00D9125E">
      <w:pPr>
        <w:tabs>
          <w:tab w:val="left" w:pos="1871"/>
          <w:tab w:val="left" w:pos="3407"/>
          <w:tab w:val="left" w:pos="4949"/>
          <w:tab w:val="left" w:pos="6599"/>
        </w:tabs>
        <w:spacing w:line="360" w:lineRule="auto"/>
        <w:jc w:val="center"/>
        <w:rPr>
          <w:rFonts w:ascii="宋体" w:eastAsia="宋体" w:hAnsi="宋体"/>
        </w:rPr>
      </w:pPr>
      <w:r w:rsidRPr="00F92393">
        <w:rPr>
          <w:rFonts w:ascii="宋体" w:eastAsia="宋体" w:hAnsi="宋体"/>
        </w:rPr>
        <w:t>中国主题宣传海报</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t>3</w:t>
      </w:r>
      <w:r w:rsidRPr="00F92393">
        <w:rPr>
          <w:rFonts w:ascii="宋体" w:eastAsia="宋体" w:hAnsi="宋体" w:cs="Times New Roman"/>
        </w:rPr>
        <w:t>.</w:t>
      </w:r>
      <w:r w:rsidRPr="00F92393">
        <w:rPr>
          <w:rFonts w:ascii="宋体" w:eastAsia="宋体" w:hAnsi="宋体"/>
        </w:rPr>
        <w:t>2014年世界环境日中国主题宣传海报的提出,反映了可持续发展观念中的(　　)</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A</w:t>
      </w:r>
      <w:r w:rsidRPr="00F92393">
        <w:rPr>
          <w:rFonts w:ascii="宋体" w:eastAsia="宋体" w:hAnsi="宋体" w:cs="Times New Roman"/>
        </w:rPr>
        <w:t>.</w:t>
      </w:r>
      <w:r w:rsidRPr="00F92393">
        <w:rPr>
          <w:rFonts w:ascii="宋体" w:eastAsia="宋体" w:hAnsi="宋体"/>
        </w:rPr>
        <w:t>发展的观念</w:t>
      </w:r>
      <w:r w:rsidRPr="00F92393">
        <w:rPr>
          <w:rFonts w:ascii="宋体" w:eastAsia="宋体" w:hAnsi="宋体"/>
        </w:rPr>
        <w:tab/>
        <w:t>B</w:t>
      </w:r>
      <w:r w:rsidRPr="00F92393">
        <w:rPr>
          <w:rFonts w:ascii="宋体" w:eastAsia="宋体" w:hAnsi="宋体" w:cs="Times New Roman"/>
        </w:rPr>
        <w:t>.</w:t>
      </w:r>
      <w:r w:rsidRPr="00F92393">
        <w:rPr>
          <w:rFonts w:ascii="宋体" w:eastAsia="宋体" w:hAnsi="宋体"/>
        </w:rPr>
        <w:t>环境的观念</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C</w:t>
      </w:r>
      <w:r w:rsidRPr="00F92393">
        <w:rPr>
          <w:rFonts w:ascii="宋体" w:eastAsia="宋体" w:hAnsi="宋体" w:cs="Times New Roman"/>
        </w:rPr>
        <w:t>.</w:t>
      </w:r>
      <w:r w:rsidRPr="00F92393">
        <w:rPr>
          <w:rFonts w:ascii="宋体" w:eastAsia="宋体" w:hAnsi="宋体"/>
        </w:rPr>
        <w:t>公平的观念</w:t>
      </w:r>
      <w:r w:rsidRPr="00F92393">
        <w:rPr>
          <w:rFonts w:ascii="宋体" w:eastAsia="宋体" w:hAnsi="宋体"/>
        </w:rPr>
        <w:tab/>
        <w:t>D</w:t>
      </w:r>
      <w:r w:rsidRPr="00F92393">
        <w:rPr>
          <w:rFonts w:ascii="宋体" w:eastAsia="宋体" w:hAnsi="宋体" w:cs="Times New Roman"/>
        </w:rPr>
        <w:t>.</w:t>
      </w:r>
      <w:r w:rsidRPr="00F92393">
        <w:rPr>
          <w:rFonts w:ascii="宋体" w:eastAsia="宋体" w:hAnsi="宋体"/>
        </w:rPr>
        <w:t>权利的观念</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t>4</w:t>
      </w:r>
      <w:r w:rsidRPr="00F92393">
        <w:rPr>
          <w:rFonts w:ascii="宋体" w:eastAsia="宋体" w:hAnsi="宋体" w:cs="Times New Roman"/>
        </w:rPr>
        <w:t>.</w:t>
      </w:r>
      <w:r w:rsidRPr="00F92393">
        <w:rPr>
          <w:rFonts w:ascii="宋体" w:eastAsia="宋体" w:hAnsi="宋体"/>
        </w:rPr>
        <w:t>下列有关主题宣传海报的说法,正确的是(　　)</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A</w:t>
      </w:r>
      <w:r w:rsidRPr="00F92393">
        <w:rPr>
          <w:rFonts w:ascii="宋体" w:eastAsia="宋体" w:hAnsi="宋体" w:cs="Times New Roman"/>
        </w:rPr>
        <w:t>.</w:t>
      </w:r>
      <w:r w:rsidRPr="00F92393">
        <w:rPr>
          <w:rFonts w:ascii="宋体" w:eastAsia="宋体" w:hAnsi="宋体"/>
        </w:rPr>
        <w:t>主题宣传海报的主要作用是有利于提高公民环境意识</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B</w:t>
      </w:r>
      <w:r w:rsidRPr="00F92393">
        <w:rPr>
          <w:rFonts w:ascii="宋体" w:eastAsia="宋体" w:hAnsi="宋体" w:cs="Times New Roman"/>
        </w:rPr>
        <w:t>.</w:t>
      </w:r>
      <w:r w:rsidRPr="00F92393">
        <w:rPr>
          <w:rFonts w:ascii="宋体" w:eastAsia="宋体" w:hAnsi="宋体"/>
        </w:rPr>
        <w:t>公布主题宣传海报是实行可持续发展的前提</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C</w:t>
      </w:r>
      <w:r w:rsidRPr="00F92393">
        <w:rPr>
          <w:rFonts w:ascii="宋体" w:eastAsia="宋体" w:hAnsi="宋体" w:cs="Times New Roman"/>
        </w:rPr>
        <w:t>.</w:t>
      </w:r>
      <w:r w:rsidRPr="00F92393">
        <w:rPr>
          <w:rFonts w:ascii="宋体" w:eastAsia="宋体" w:hAnsi="宋体"/>
        </w:rPr>
        <w:t>主题宣传海报体现了可持续发展行动的准则</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D</w:t>
      </w:r>
      <w:r w:rsidRPr="00F92393">
        <w:rPr>
          <w:rFonts w:ascii="宋体" w:eastAsia="宋体" w:hAnsi="宋体" w:cs="Times New Roman"/>
        </w:rPr>
        <w:t>.</w:t>
      </w:r>
      <w:r w:rsidRPr="00F92393">
        <w:rPr>
          <w:rFonts w:ascii="宋体" w:eastAsia="宋体" w:hAnsi="宋体"/>
        </w:rPr>
        <w:t>主题宣传海报起到了重要的警戒作用</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答案:</w:t>
      </w:r>
      <w:r w:rsidRPr="00F92393">
        <w:rPr>
          <w:rFonts w:ascii="宋体" w:eastAsia="宋体" w:hAnsi="宋体"/>
        </w:rPr>
        <w:t>3</w:t>
      </w:r>
      <w:r w:rsidRPr="00F92393">
        <w:rPr>
          <w:rFonts w:ascii="宋体" w:eastAsia="宋体" w:hAnsi="宋体" w:cs="Times New Roman"/>
        </w:rPr>
        <w:t>.</w:t>
      </w:r>
      <w:r w:rsidRPr="00F92393">
        <w:rPr>
          <w:rFonts w:ascii="宋体" w:eastAsia="宋体" w:hAnsi="宋体"/>
        </w:rPr>
        <w:t>B　4</w:t>
      </w:r>
      <w:r w:rsidRPr="00F92393">
        <w:rPr>
          <w:rFonts w:ascii="宋体" w:eastAsia="宋体" w:hAnsi="宋体" w:cs="Times New Roman"/>
        </w:rPr>
        <w:t>.</w:t>
      </w:r>
      <w:r w:rsidRPr="00F92393">
        <w:rPr>
          <w:rFonts w:ascii="宋体" w:eastAsia="宋体" w:hAnsi="宋体"/>
        </w:rPr>
        <w:t>A</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解析:</w:t>
      </w:r>
      <w:r w:rsidRPr="00F92393">
        <w:rPr>
          <w:rFonts w:ascii="宋体" w:eastAsia="宋体" w:hAnsi="宋体"/>
        </w:rPr>
        <w:t>第3题,2014年世界环境日中国主题宣传海报的</w:t>
      </w:r>
      <w:r w:rsidRPr="00F92393">
        <w:rPr>
          <w:rFonts w:ascii="宋体" w:eastAsia="宋体" w:hAnsi="宋体" w:cs="Times New Roman"/>
        </w:rPr>
        <w:t>“</w:t>
      </w:r>
      <w:r w:rsidRPr="00F92393">
        <w:rPr>
          <w:rFonts w:ascii="宋体" w:eastAsia="宋体" w:hAnsi="宋体"/>
        </w:rPr>
        <w:t>向污染宣战</w:t>
      </w:r>
      <w:r w:rsidRPr="00F92393">
        <w:rPr>
          <w:rFonts w:ascii="宋体" w:eastAsia="宋体" w:hAnsi="宋体" w:cs="Times New Roman"/>
        </w:rPr>
        <w:t>”</w:t>
      </w:r>
      <w:r w:rsidRPr="00F92393">
        <w:rPr>
          <w:rFonts w:ascii="宋体" w:eastAsia="宋体" w:hAnsi="宋体"/>
        </w:rPr>
        <w:t>,反映了可持续发展观念中的环境的观念。第4题,主题宣传海报的主要作用是有利于提高公民环境意识,并不具备警戒作用。</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lastRenderedPageBreak/>
        <w:t>目前我国一般用污染系数(污染系数=风向频率/平均风速)来定量反映风对大气污染的影响。下图为我国M城市多年污染系数和多年风向频率统计图。据图完成第5~6题。</w:t>
      </w:r>
    </w:p>
    <w:p w:rsidR="00160B81" w:rsidRPr="00F92393" w:rsidRDefault="00D7381A" w:rsidP="00D9125E">
      <w:pPr>
        <w:tabs>
          <w:tab w:val="left" w:pos="1871"/>
          <w:tab w:val="left" w:pos="3407"/>
          <w:tab w:val="left" w:pos="4949"/>
          <w:tab w:val="left" w:pos="6599"/>
        </w:tabs>
        <w:spacing w:line="360" w:lineRule="auto"/>
        <w:jc w:val="center"/>
        <w:rPr>
          <w:rFonts w:ascii="宋体" w:eastAsia="宋体" w:hAnsi="宋体"/>
        </w:rPr>
      </w:pP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t>5</w:t>
      </w:r>
      <w:r w:rsidRPr="00F92393">
        <w:rPr>
          <w:rFonts w:ascii="宋体" w:eastAsia="宋体" w:hAnsi="宋体" w:cs="Times New Roman"/>
        </w:rPr>
        <w:t>.</w:t>
      </w:r>
      <w:r w:rsidRPr="00F92393">
        <w:rPr>
          <w:rFonts w:ascii="宋体" w:eastAsia="宋体" w:hAnsi="宋体"/>
        </w:rPr>
        <w:t>据图判断,关于该城市的污染系数描述正确的是(　　)</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A</w:t>
      </w:r>
      <w:r w:rsidRPr="00F92393">
        <w:rPr>
          <w:rFonts w:ascii="宋体" w:eastAsia="宋体" w:hAnsi="宋体" w:cs="Times New Roman"/>
        </w:rPr>
        <w:t>.</w:t>
      </w:r>
      <w:r w:rsidRPr="00F92393">
        <w:rPr>
          <w:rFonts w:ascii="宋体" w:eastAsia="宋体" w:hAnsi="宋体"/>
        </w:rPr>
        <w:t>污染系数从正东向南北两个方向递减</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B</w:t>
      </w:r>
      <w:r w:rsidRPr="00F92393">
        <w:rPr>
          <w:rFonts w:ascii="宋体" w:eastAsia="宋体" w:hAnsi="宋体" w:cs="Times New Roman"/>
        </w:rPr>
        <w:t>.</w:t>
      </w:r>
      <w:r w:rsidRPr="00F92393">
        <w:rPr>
          <w:rFonts w:ascii="宋体" w:eastAsia="宋体" w:hAnsi="宋体"/>
        </w:rPr>
        <w:t>平均风速与污染系数成正比</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C</w:t>
      </w:r>
      <w:r w:rsidRPr="00F92393">
        <w:rPr>
          <w:rFonts w:ascii="宋体" w:eastAsia="宋体" w:hAnsi="宋体" w:cs="Times New Roman"/>
        </w:rPr>
        <w:t>.</w:t>
      </w:r>
      <w:r w:rsidRPr="00F92393">
        <w:rPr>
          <w:rFonts w:ascii="宋体" w:eastAsia="宋体" w:hAnsi="宋体"/>
        </w:rPr>
        <w:t>污染系数越大的方向风向频率必定越大</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D</w:t>
      </w:r>
      <w:r w:rsidRPr="00F92393">
        <w:rPr>
          <w:rFonts w:ascii="宋体" w:eastAsia="宋体" w:hAnsi="宋体" w:cs="Times New Roman"/>
        </w:rPr>
        <w:t>.</w:t>
      </w:r>
      <w:r w:rsidRPr="00F92393">
        <w:rPr>
          <w:rFonts w:ascii="宋体" w:eastAsia="宋体" w:hAnsi="宋体"/>
        </w:rPr>
        <w:t>污染系数西南偏西方向最小</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t>6</w:t>
      </w:r>
      <w:r w:rsidRPr="00F92393">
        <w:rPr>
          <w:rFonts w:ascii="宋体" w:eastAsia="宋体" w:hAnsi="宋体" w:cs="Times New Roman"/>
        </w:rPr>
        <w:t>.</w:t>
      </w:r>
      <w:r w:rsidRPr="00F92393">
        <w:rPr>
          <w:rFonts w:ascii="宋体" w:eastAsia="宋体" w:hAnsi="宋体"/>
        </w:rPr>
        <w:t>为此该城市采取的可行措施是(　　)</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A</w:t>
      </w:r>
      <w:r w:rsidRPr="00F92393">
        <w:rPr>
          <w:rFonts w:ascii="宋体" w:eastAsia="宋体" w:hAnsi="宋体" w:cs="Times New Roman"/>
        </w:rPr>
        <w:t>.</w:t>
      </w:r>
      <w:r w:rsidRPr="00F92393">
        <w:rPr>
          <w:rFonts w:ascii="宋体" w:eastAsia="宋体" w:hAnsi="宋体"/>
        </w:rPr>
        <w:t>将污染大气的企业迁至城市西部</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B</w:t>
      </w:r>
      <w:r w:rsidRPr="00F92393">
        <w:rPr>
          <w:rFonts w:ascii="宋体" w:eastAsia="宋体" w:hAnsi="宋体" w:cs="Times New Roman"/>
        </w:rPr>
        <w:t>.</w:t>
      </w:r>
      <w:r w:rsidRPr="00F92393">
        <w:rPr>
          <w:rFonts w:ascii="宋体" w:eastAsia="宋体" w:hAnsi="宋体"/>
        </w:rPr>
        <w:t>关闭所有污染大气的企业</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C</w:t>
      </w:r>
      <w:r w:rsidRPr="00F92393">
        <w:rPr>
          <w:rFonts w:ascii="宋体" w:eastAsia="宋体" w:hAnsi="宋体" w:cs="Times New Roman"/>
        </w:rPr>
        <w:t>.</w:t>
      </w:r>
      <w:r w:rsidRPr="00F92393">
        <w:rPr>
          <w:rFonts w:ascii="宋体" w:eastAsia="宋体" w:hAnsi="宋体"/>
        </w:rPr>
        <w:t>将污染大气的企业迁至城市北部</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D</w:t>
      </w:r>
      <w:r w:rsidRPr="00F92393">
        <w:rPr>
          <w:rFonts w:ascii="宋体" w:eastAsia="宋体" w:hAnsi="宋体" w:cs="Times New Roman"/>
        </w:rPr>
        <w:t>.</w:t>
      </w:r>
      <w:r w:rsidRPr="00F92393">
        <w:rPr>
          <w:rFonts w:ascii="宋体" w:eastAsia="宋体" w:hAnsi="宋体"/>
        </w:rPr>
        <w:t>污染物改为夜间排放</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答案:</w:t>
      </w:r>
      <w:r w:rsidRPr="00F92393">
        <w:rPr>
          <w:rFonts w:ascii="宋体" w:eastAsia="宋体" w:hAnsi="宋体"/>
        </w:rPr>
        <w:t>5</w:t>
      </w:r>
      <w:r w:rsidRPr="00F92393">
        <w:rPr>
          <w:rFonts w:ascii="宋体" w:eastAsia="宋体" w:hAnsi="宋体" w:cs="Times New Roman"/>
        </w:rPr>
        <w:t>.</w:t>
      </w:r>
      <w:r w:rsidRPr="00F92393">
        <w:rPr>
          <w:rFonts w:ascii="宋体" w:eastAsia="宋体" w:hAnsi="宋体"/>
        </w:rPr>
        <w:t>D　6</w:t>
      </w:r>
      <w:r w:rsidRPr="00F92393">
        <w:rPr>
          <w:rFonts w:ascii="宋体" w:eastAsia="宋体" w:hAnsi="宋体" w:cs="Times New Roman"/>
        </w:rPr>
        <w:t>.</w:t>
      </w:r>
      <w:r w:rsidRPr="00F92393">
        <w:rPr>
          <w:rFonts w:ascii="宋体" w:eastAsia="宋体" w:hAnsi="宋体"/>
        </w:rPr>
        <w:t>A</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解析:</w:t>
      </w:r>
      <w:r w:rsidRPr="00F92393">
        <w:rPr>
          <w:rFonts w:ascii="宋体" w:eastAsia="宋体" w:hAnsi="宋体"/>
        </w:rPr>
        <w:t>第5题,依图可看出M市多年污染系数分布,北方最大,东方较大,西南偏西方向最小,故D项对;依材料可知污染系数与平均风速成反比,故B项错;东南方没有东方的污染系数大,但东南方向的风频却比正东方向的风频大,故C项错。第6题,对大气有污染的企业应该布局在最小风频的上风向,故选A项。</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读经济发展与环境关系示意图,完成第7~8题。</w:t>
      </w:r>
    </w:p>
    <w:p w:rsidR="00160B81" w:rsidRPr="00F92393" w:rsidRDefault="00D7381A" w:rsidP="00D9125E">
      <w:pPr>
        <w:tabs>
          <w:tab w:val="left" w:pos="1871"/>
          <w:tab w:val="left" w:pos="3407"/>
          <w:tab w:val="left" w:pos="4949"/>
          <w:tab w:val="left" w:pos="6599"/>
        </w:tabs>
        <w:spacing w:line="360" w:lineRule="auto"/>
        <w:jc w:val="center"/>
        <w:rPr>
          <w:rFonts w:ascii="宋体" w:eastAsia="宋体" w:hAnsi="宋体"/>
        </w:rPr>
      </w:pP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t>7</w:t>
      </w:r>
      <w:r w:rsidRPr="00F92393">
        <w:rPr>
          <w:rFonts w:ascii="宋体" w:eastAsia="宋体" w:hAnsi="宋体" w:cs="Times New Roman"/>
        </w:rPr>
        <w:t>.</w:t>
      </w:r>
      <w:r w:rsidRPr="00F92393">
        <w:rPr>
          <w:rFonts w:ascii="宋体" w:eastAsia="宋体" w:hAnsi="宋体"/>
        </w:rPr>
        <w:t>图中反映的环境污染程度与经济发展的关系是(　　)</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A</w:t>
      </w:r>
      <w:r w:rsidRPr="00F92393">
        <w:rPr>
          <w:rFonts w:ascii="宋体" w:eastAsia="宋体" w:hAnsi="宋体" w:cs="Times New Roman"/>
        </w:rPr>
        <w:t>.</w:t>
      </w:r>
      <w:r w:rsidRPr="00F92393">
        <w:rPr>
          <w:rFonts w:ascii="宋体" w:eastAsia="宋体" w:hAnsi="宋体"/>
        </w:rPr>
        <w:t>环境污染程度与经济发展水平呈正相关</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B</w:t>
      </w:r>
      <w:r w:rsidRPr="00F92393">
        <w:rPr>
          <w:rFonts w:ascii="宋体" w:eastAsia="宋体" w:hAnsi="宋体" w:cs="Times New Roman"/>
        </w:rPr>
        <w:t>.</w:t>
      </w:r>
      <w:r w:rsidRPr="00F92393">
        <w:rPr>
          <w:rFonts w:ascii="宋体" w:eastAsia="宋体" w:hAnsi="宋体"/>
        </w:rPr>
        <w:t>环境污染程度与经济发展水平呈负相关</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C</w:t>
      </w:r>
      <w:r w:rsidRPr="00F92393">
        <w:rPr>
          <w:rFonts w:ascii="宋体" w:eastAsia="宋体" w:hAnsi="宋体" w:cs="Times New Roman"/>
        </w:rPr>
        <w:t>.</w:t>
      </w:r>
      <w:r w:rsidRPr="00F92393">
        <w:rPr>
          <w:rFonts w:ascii="宋体" w:eastAsia="宋体" w:hAnsi="宋体"/>
        </w:rPr>
        <w:t>环境污染程度与经济发展之间没有因果关系</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D</w:t>
      </w:r>
      <w:r w:rsidRPr="00F92393">
        <w:rPr>
          <w:rFonts w:ascii="宋体" w:eastAsia="宋体" w:hAnsi="宋体" w:cs="Times New Roman"/>
        </w:rPr>
        <w:t>.</w:t>
      </w:r>
      <w:r w:rsidRPr="00F92393">
        <w:rPr>
          <w:rFonts w:ascii="宋体" w:eastAsia="宋体" w:hAnsi="宋体"/>
        </w:rPr>
        <w:t>不同发展阶段,经济发展对环境质量的影响不同</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t>8</w:t>
      </w:r>
      <w:r w:rsidRPr="00F92393">
        <w:rPr>
          <w:rFonts w:ascii="宋体" w:eastAsia="宋体" w:hAnsi="宋体" w:cs="Times New Roman"/>
        </w:rPr>
        <w:t>.</w:t>
      </w:r>
      <w:r w:rsidRPr="00F92393">
        <w:rPr>
          <w:rFonts w:ascii="宋体" w:eastAsia="宋体" w:hAnsi="宋体"/>
        </w:rPr>
        <w:t>人地关系全面呈现不协调,人地矛盾迅速激化的阶段是(　　)</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A</w:t>
      </w:r>
      <w:r w:rsidRPr="00F92393">
        <w:rPr>
          <w:rFonts w:ascii="宋体" w:eastAsia="宋体" w:hAnsi="宋体" w:cs="Times New Roman"/>
        </w:rPr>
        <w:t>.</w:t>
      </w:r>
      <w:r w:rsidRPr="00F92393">
        <w:rPr>
          <w:rFonts w:ascii="宋体" w:eastAsia="宋体" w:hAnsi="宋体" w:cs="宋体" w:hint="eastAsia"/>
        </w:rPr>
        <w:t>①</w:t>
      </w:r>
      <w:r w:rsidRPr="00F92393">
        <w:rPr>
          <w:rFonts w:ascii="宋体" w:eastAsia="宋体" w:hAnsi="宋体"/>
        </w:rPr>
        <w:t>阶段</w:t>
      </w:r>
      <w:r w:rsidRPr="00F92393">
        <w:rPr>
          <w:rFonts w:ascii="宋体" w:eastAsia="宋体" w:hAnsi="宋体"/>
        </w:rPr>
        <w:tab/>
        <w:t>B</w:t>
      </w:r>
      <w:r w:rsidRPr="00F92393">
        <w:rPr>
          <w:rFonts w:ascii="宋体" w:eastAsia="宋体" w:hAnsi="宋体" w:cs="Times New Roman"/>
        </w:rPr>
        <w:t>.</w:t>
      </w:r>
      <w:r w:rsidRPr="00F92393">
        <w:rPr>
          <w:rFonts w:ascii="宋体" w:eastAsia="宋体" w:hAnsi="宋体" w:cs="宋体" w:hint="eastAsia"/>
        </w:rPr>
        <w:t>②</w:t>
      </w:r>
      <w:r w:rsidRPr="00F92393">
        <w:rPr>
          <w:rFonts w:ascii="宋体" w:eastAsia="宋体" w:hAnsi="宋体"/>
        </w:rPr>
        <w:t>阶段</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C</w:t>
      </w:r>
      <w:r w:rsidRPr="00F92393">
        <w:rPr>
          <w:rFonts w:ascii="宋体" w:eastAsia="宋体" w:hAnsi="宋体" w:cs="Times New Roman"/>
        </w:rPr>
        <w:t>.</w:t>
      </w:r>
      <w:r w:rsidRPr="00F92393">
        <w:rPr>
          <w:rFonts w:ascii="宋体" w:eastAsia="宋体" w:hAnsi="宋体" w:cs="宋体" w:hint="eastAsia"/>
        </w:rPr>
        <w:t>③</w:t>
      </w:r>
      <w:r w:rsidRPr="00F92393">
        <w:rPr>
          <w:rFonts w:ascii="宋体" w:eastAsia="宋体" w:hAnsi="宋体"/>
        </w:rPr>
        <w:t>阶段</w:t>
      </w:r>
      <w:r w:rsidRPr="00F92393">
        <w:rPr>
          <w:rFonts w:ascii="宋体" w:eastAsia="宋体" w:hAnsi="宋体"/>
        </w:rPr>
        <w:tab/>
        <w:t>D</w:t>
      </w:r>
      <w:r w:rsidRPr="00F92393">
        <w:rPr>
          <w:rFonts w:ascii="宋体" w:eastAsia="宋体" w:hAnsi="宋体" w:cs="Times New Roman"/>
        </w:rPr>
        <w:t>.</w:t>
      </w:r>
      <w:r w:rsidRPr="00F92393">
        <w:rPr>
          <w:rFonts w:ascii="宋体" w:eastAsia="宋体" w:hAnsi="宋体" w:cs="宋体" w:hint="eastAsia"/>
        </w:rPr>
        <w:t>④</w:t>
      </w:r>
      <w:r w:rsidRPr="00F92393">
        <w:rPr>
          <w:rFonts w:ascii="宋体" w:eastAsia="宋体" w:hAnsi="宋体"/>
        </w:rPr>
        <w:t>阶段</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答案:</w:t>
      </w:r>
      <w:r w:rsidRPr="00F92393">
        <w:rPr>
          <w:rFonts w:ascii="宋体" w:eastAsia="宋体" w:hAnsi="宋体"/>
        </w:rPr>
        <w:t>7</w:t>
      </w:r>
      <w:r w:rsidRPr="00F92393">
        <w:rPr>
          <w:rFonts w:ascii="宋体" w:eastAsia="宋体" w:hAnsi="宋体" w:cs="Times New Roman"/>
        </w:rPr>
        <w:t>.</w:t>
      </w:r>
      <w:r w:rsidRPr="00F92393">
        <w:rPr>
          <w:rFonts w:ascii="宋体" w:eastAsia="宋体" w:hAnsi="宋体"/>
        </w:rPr>
        <w:t>D　8</w:t>
      </w:r>
      <w:r w:rsidRPr="00F92393">
        <w:rPr>
          <w:rFonts w:ascii="宋体" w:eastAsia="宋体" w:hAnsi="宋体" w:cs="Times New Roman"/>
        </w:rPr>
        <w:t>.</w:t>
      </w:r>
      <w:r w:rsidRPr="00F92393">
        <w:rPr>
          <w:rFonts w:ascii="宋体" w:eastAsia="宋体" w:hAnsi="宋体"/>
        </w:rPr>
        <w:t>B</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解析:</w:t>
      </w:r>
      <w:r w:rsidRPr="00F92393">
        <w:rPr>
          <w:rFonts w:ascii="宋体" w:eastAsia="宋体" w:hAnsi="宋体"/>
        </w:rPr>
        <w:t>第7题,读图可知,经济发展的不同阶段,对环境质量的影响不同。第8题,</w:t>
      </w:r>
      <w:r w:rsidRPr="00F92393">
        <w:rPr>
          <w:rFonts w:ascii="宋体" w:eastAsia="宋体" w:hAnsi="宋体" w:cs="宋体" w:hint="eastAsia"/>
        </w:rPr>
        <w:t>②</w:t>
      </w:r>
      <w:r w:rsidRPr="00F92393">
        <w:rPr>
          <w:rFonts w:ascii="宋体" w:eastAsia="宋体" w:hAnsi="宋体"/>
        </w:rPr>
        <w:t>阶段是人地矛盾迅速激化,使环境污染日趋加重,超过自然环境容量的阶段。</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lastRenderedPageBreak/>
        <w:t>读我国北方某地区的部分资料,完成第9~10题。</w:t>
      </w:r>
    </w:p>
    <w:tbl>
      <w:tblPr>
        <w:tblW w:w="357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069"/>
        <w:gridCol w:w="1447"/>
        <w:gridCol w:w="1296"/>
        <w:gridCol w:w="1236"/>
        <w:gridCol w:w="1445"/>
      </w:tblGrid>
      <w:tr w:rsidR="00E14462" w:rsidRPr="00F92393" w:rsidTr="00160B81">
        <w:trPr>
          <w:jc w:val="center"/>
        </w:trPr>
        <w:tc>
          <w:tcPr>
            <w:tcW w:w="823"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年份</w:t>
            </w:r>
          </w:p>
        </w:tc>
        <w:tc>
          <w:tcPr>
            <w:tcW w:w="1114"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森林覆盖率</w:t>
            </w:r>
          </w:p>
        </w:tc>
        <w:tc>
          <w:tcPr>
            <w:tcW w:w="998"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耕地面积</w:t>
            </w:r>
          </w:p>
        </w:tc>
        <w:tc>
          <w:tcPr>
            <w:tcW w:w="952"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年降水量</w:t>
            </w:r>
          </w:p>
        </w:tc>
        <w:tc>
          <w:tcPr>
            <w:tcW w:w="1113"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气温年较差</w:t>
            </w:r>
          </w:p>
        </w:tc>
      </w:tr>
      <w:tr w:rsidR="00E14462" w:rsidRPr="00F92393" w:rsidTr="00160B81">
        <w:trPr>
          <w:jc w:val="center"/>
        </w:trPr>
        <w:tc>
          <w:tcPr>
            <w:tcW w:w="823"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1985年</w:t>
            </w:r>
          </w:p>
        </w:tc>
        <w:tc>
          <w:tcPr>
            <w:tcW w:w="1114"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19%</w:t>
            </w:r>
          </w:p>
        </w:tc>
        <w:tc>
          <w:tcPr>
            <w:tcW w:w="998"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333千米</w:t>
            </w:r>
            <w:r w:rsidRPr="00F92393">
              <w:rPr>
                <w:rFonts w:ascii="宋体" w:eastAsia="宋体" w:hAnsi="宋体"/>
                <w:vertAlign w:val="superscript"/>
              </w:rPr>
              <w:t>2</w:t>
            </w:r>
          </w:p>
        </w:tc>
        <w:tc>
          <w:tcPr>
            <w:tcW w:w="952"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520毫米</w:t>
            </w:r>
          </w:p>
        </w:tc>
        <w:tc>
          <w:tcPr>
            <w:tcW w:w="1113"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38</w:t>
            </w:r>
            <w:r w:rsidRPr="00F92393">
              <w:rPr>
                <w:rFonts w:ascii="宋体" w:eastAsia="宋体" w:hAnsi="宋体" w:cs="宋体" w:hint="eastAsia"/>
              </w:rPr>
              <w:t>℃</w:t>
            </w:r>
          </w:p>
        </w:tc>
      </w:tr>
      <w:tr w:rsidR="00E14462" w:rsidRPr="00F92393" w:rsidTr="00160B81">
        <w:trPr>
          <w:jc w:val="center"/>
        </w:trPr>
        <w:tc>
          <w:tcPr>
            <w:tcW w:w="823"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1995年</w:t>
            </w:r>
          </w:p>
        </w:tc>
        <w:tc>
          <w:tcPr>
            <w:tcW w:w="1114"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10%</w:t>
            </w:r>
          </w:p>
        </w:tc>
        <w:tc>
          <w:tcPr>
            <w:tcW w:w="998"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478千米</w:t>
            </w:r>
            <w:r w:rsidRPr="00F92393">
              <w:rPr>
                <w:rFonts w:ascii="宋体" w:eastAsia="宋体" w:hAnsi="宋体"/>
                <w:vertAlign w:val="superscript"/>
              </w:rPr>
              <w:t>2</w:t>
            </w:r>
          </w:p>
        </w:tc>
        <w:tc>
          <w:tcPr>
            <w:tcW w:w="952"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450毫米</w:t>
            </w:r>
          </w:p>
        </w:tc>
        <w:tc>
          <w:tcPr>
            <w:tcW w:w="1113"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42</w:t>
            </w:r>
            <w:r w:rsidRPr="00F92393">
              <w:rPr>
                <w:rFonts w:ascii="宋体" w:eastAsia="宋体" w:hAnsi="宋体" w:cs="宋体" w:hint="eastAsia"/>
              </w:rPr>
              <w:t>℃</w:t>
            </w:r>
          </w:p>
        </w:tc>
      </w:tr>
      <w:tr w:rsidR="00E14462" w:rsidRPr="00F92393" w:rsidTr="00160B81">
        <w:trPr>
          <w:jc w:val="center"/>
        </w:trPr>
        <w:tc>
          <w:tcPr>
            <w:tcW w:w="823"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1985年</w:t>
            </w:r>
          </w:p>
        </w:tc>
        <w:tc>
          <w:tcPr>
            <w:tcW w:w="1114"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10千克/米</w:t>
            </w:r>
            <w:r w:rsidRPr="00F92393">
              <w:rPr>
                <w:rFonts w:ascii="宋体" w:eastAsia="宋体" w:hAnsi="宋体"/>
                <w:vertAlign w:val="superscript"/>
              </w:rPr>
              <w:t>3</w:t>
            </w:r>
          </w:p>
        </w:tc>
        <w:tc>
          <w:tcPr>
            <w:tcW w:w="998"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205千克</w:t>
            </w:r>
          </w:p>
        </w:tc>
        <w:tc>
          <w:tcPr>
            <w:tcW w:w="952"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1</w:t>
            </w:r>
            <w:r w:rsidRPr="00F92393">
              <w:rPr>
                <w:rFonts w:ascii="宋体" w:eastAsia="宋体" w:hAnsi="宋体" w:cs="Times New Roman"/>
              </w:rPr>
              <w:t>.</w:t>
            </w:r>
            <w:r w:rsidRPr="00F92393">
              <w:rPr>
                <w:rFonts w:ascii="宋体" w:eastAsia="宋体" w:hAnsi="宋体"/>
              </w:rPr>
              <w:t>025亿千克</w:t>
            </w:r>
          </w:p>
        </w:tc>
        <w:tc>
          <w:tcPr>
            <w:tcW w:w="1113" w:type="pct"/>
            <w:shd w:val="clear" w:color="auto" w:fill="auto"/>
            <w:tcMar>
              <w:left w:w="0" w:type="dxa"/>
              <w:right w:w="0" w:type="dxa"/>
            </w:tcMar>
            <w:vAlign w:val="center"/>
          </w:tcPr>
          <w:p w:rsidR="00160B81" w:rsidRPr="00F92393" w:rsidRDefault="00D7381A" w:rsidP="00D9125E">
            <w:pPr>
              <w:tabs>
                <w:tab w:val="left" w:pos="1871"/>
                <w:tab w:val="left" w:pos="3407"/>
                <w:tab w:val="left" w:pos="4949"/>
                <w:tab w:val="left" w:pos="6599"/>
              </w:tabs>
              <w:spacing w:line="360" w:lineRule="auto"/>
              <w:rPr>
                <w:rFonts w:ascii="宋体" w:eastAsia="宋体" w:hAnsi="宋体"/>
              </w:rPr>
            </w:pPr>
          </w:p>
        </w:tc>
      </w:tr>
      <w:tr w:rsidR="00E14462" w:rsidRPr="00F92393" w:rsidTr="00160B81">
        <w:trPr>
          <w:jc w:val="center"/>
        </w:trPr>
        <w:tc>
          <w:tcPr>
            <w:tcW w:w="823"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1995年</w:t>
            </w:r>
          </w:p>
        </w:tc>
        <w:tc>
          <w:tcPr>
            <w:tcW w:w="1114"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35千克/米</w:t>
            </w:r>
            <w:r w:rsidRPr="00F92393">
              <w:rPr>
                <w:rFonts w:ascii="宋体" w:eastAsia="宋体" w:hAnsi="宋体"/>
                <w:vertAlign w:val="superscript"/>
              </w:rPr>
              <w:t>3</w:t>
            </w:r>
          </w:p>
        </w:tc>
        <w:tc>
          <w:tcPr>
            <w:tcW w:w="998"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135千克</w:t>
            </w:r>
          </w:p>
        </w:tc>
        <w:tc>
          <w:tcPr>
            <w:tcW w:w="952" w:type="pct"/>
            <w:shd w:val="clear" w:color="auto" w:fill="auto"/>
            <w:tcMar>
              <w:left w:w="0" w:type="dxa"/>
              <w:right w:w="0" w:type="dxa"/>
            </w:tcMar>
            <w:vAlign w:val="center"/>
          </w:tcPr>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0</w:t>
            </w:r>
            <w:r w:rsidRPr="00F92393">
              <w:rPr>
                <w:rFonts w:ascii="宋体" w:eastAsia="宋体" w:hAnsi="宋体" w:cs="Times New Roman"/>
              </w:rPr>
              <w:t>.</w:t>
            </w:r>
            <w:r w:rsidRPr="00F92393">
              <w:rPr>
                <w:rFonts w:ascii="宋体" w:eastAsia="宋体" w:hAnsi="宋体"/>
              </w:rPr>
              <w:t>975亿千克</w:t>
            </w:r>
          </w:p>
        </w:tc>
        <w:tc>
          <w:tcPr>
            <w:tcW w:w="1113" w:type="pct"/>
            <w:shd w:val="clear" w:color="auto" w:fill="auto"/>
            <w:tcMar>
              <w:left w:w="0" w:type="dxa"/>
              <w:right w:w="0" w:type="dxa"/>
            </w:tcMar>
            <w:vAlign w:val="center"/>
          </w:tcPr>
          <w:p w:rsidR="00160B81" w:rsidRPr="00F92393" w:rsidRDefault="00D7381A" w:rsidP="00D9125E">
            <w:pPr>
              <w:tabs>
                <w:tab w:val="left" w:pos="1871"/>
                <w:tab w:val="left" w:pos="3407"/>
                <w:tab w:val="left" w:pos="4949"/>
                <w:tab w:val="left" w:pos="6599"/>
              </w:tabs>
              <w:spacing w:line="360" w:lineRule="auto"/>
              <w:rPr>
                <w:rFonts w:ascii="宋体" w:eastAsia="宋体" w:hAnsi="宋体"/>
              </w:rPr>
            </w:pPr>
          </w:p>
        </w:tc>
      </w:tr>
    </w:tbl>
    <w:p w:rsidR="00160B81" w:rsidRPr="00F92393" w:rsidRDefault="00D7381A" w:rsidP="00D9125E">
      <w:pPr>
        <w:tabs>
          <w:tab w:val="left" w:pos="1871"/>
          <w:tab w:val="left" w:pos="3407"/>
          <w:tab w:val="left" w:pos="4949"/>
          <w:tab w:val="left" w:pos="6599"/>
        </w:tabs>
        <w:spacing w:line="360" w:lineRule="auto"/>
        <w:jc w:val="center"/>
        <w:rPr>
          <w:rFonts w:ascii="宋体" w:eastAsia="宋体" w:hAnsi="宋体"/>
        </w:rPr>
      </w:pPr>
    </w:p>
    <w:p w:rsidR="00160B81" w:rsidRPr="00F92393" w:rsidRDefault="00D7381A" w:rsidP="00D9125E">
      <w:pPr>
        <w:tabs>
          <w:tab w:val="left" w:pos="1871"/>
          <w:tab w:val="left" w:pos="3407"/>
          <w:tab w:val="left" w:pos="4949"/>
          <w:tab w:val="left" w:pos="6599"/>
        </w:tabs>
        <w:spacing w:line="360" w:lineRule="auto"/>
        <w:jc w:val="center"/>
        <w:rPr>
          <w:rFonts w:ascii="宋体" w:eastAsia="宋体" w:hAnsi="宋体"/>
        </w:rPr>
      </w:pP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t>9</w:t>
      </w:r>
      <w:r w:rsidRPr="00F92393">
        <w:rPr>
          <w:rFonts w:ascii="宋体" w:eastAsia="宋体" w:hAnsi="宋体" w:cs="Times New Roman"/>
        </w:rPr>
        <w:t>.</w:t>
      </w:r>
      <w:r w:rsidRPr="00F92393">
        <w:rPr>
          <w:rFonts w:ascii="宋体" w:eastAsia="宋体" w:hAnsi="宋体"/>
        </w:rPr>
        <w:t>上述资料可直接表明,该地区(　　)</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A</w:t>
      </w:r>
      <w:r w:rsidRPr="00F92393">
        <w:rPr>
          <w:rFonts w:ascii="宋体" w:eastAsia="宋体" w:hAnsi="宋体" w:cs="Times New Roman"/>
        </w:rPr>
        <w:t>.</w:t>
      </w:r>
      <w:r w:rsidRPr="00F92393">
        <w:rPr>
          <w:rFonts w:ascii="宋体" w:eastAsia="宋体" w:hAnsi="宋体"/>
        </w:rPr>
        <w:t>退耕还牧的面积增大</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B</w:t>
      </w:r>
      <w:r w:rsidRPr="00F92393">
        <w:rPr>
          <w:rFonts w:ascii="宋体" w:eastAsia="宋体" w:hAnsi="宋体" w:cs="Times New Roman"/>
        </w:rPr>
        <w:t>.</w:t>
      </w:r>
      <w:r w:rsidRPr="00F92393">
        <w:rPr>
          <w:rFonts w:ascii="宋体" w:eastAsia="宋体" w:hAnsi="宋体"/>
        </w:rPr>
        <w:t>毁林开荒现象严重</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C</w:t>
      </w:r>
      <w:r w:rsidRPr="00F92393">
        <w:rPr>
          <w:rFonts w:ascii="宋体" w:eastAsia="宋体" w:hAnsi="宋体" w:cs="Times New Roman"/>
        </w:rPr>
        <w:t>.</w:t>
      </w:r>
      <w:r w:rsidRPr="00F92393">
        <w:rPr>
          <w:rFonts w:ascii="宋体" w:eastAsia="宋体" w:hAnsi="宋体"/>
        </w:rPr>
        <w:t>气候发生异变,出现水旱灾害</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D</w:t>
      </w:r>
      <w:r w:rsidRPr="00F92393">
        <w:rPr>
          <w:rFonts w:ascii="宋体" w:eastAsia="宋体" w:hAnsi="宋体" w:cs="Times New Roman"/>
        </w:rPr>
        <w:t>.</w:t>
      </w:r>
      <w:r w:rsidRPr="00F92393">
        <w:rPr>
          <w:rFonts w:ascii="宋体" w:eastAsia="宋体" w:hAnsi="宋体"/>
        </w:rPr>
        <w:t>人口增长过快</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t>10</w:t>
      </w:r>
      <w:r w:rsidRPr="00F92393">
        <w:rPr>
          <w:rFonts w:ascii="宋体" w:eastAsia="宋体" w:hAnsi="宋体" w:cs="Times New Roman"/>
        </w:rPr>
        <w:t>.</w:t>
      </w:r>
      <w:r w:rsidRPr="00F92393">
        <w:rPr>
          <w:rFonts w:ascii="宋体" w:eastAsia="宋体" w:hAnsi="宋体"/>
        </w:rPr>
        <w:t>该地区主要生态环境问题导致的危害是(　　)</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A</w:t>
      </w:r>
      <w:r w:rsidRPr="00F92393">
        <w:rPr>
          <w:rFonts w:ascii="宋体" w:eastAsia="宋体" w:hAnsi="宋体" w:cs="Times New Roman"/>
        </w:rPr>
        <w:t>.</w:t>
      </w:r>
      <w:r w:rsidRPr="00F92393">
        <w:rPr>
          <w:rFonts w:ascii="宋体" w:eastAsia="宋体" w:hAnsi="宋体"/>
        </w:rPr>
        <w:t>沙尘暴</w:t>
      </w:r>
      <w:r w:rsidRPr="00F92393">
        <w:rPr>
          <w:rFonts w:ascii="宋体" w:eastAsia="宋体" w:hAnsi="宋体"/>
        </w:rPr>
        <w:tab/>
        <w:t>B</w:t>
      </w:r>
      <w:r w:rsidRPr="00F92393">
        <w:rPr>
          <w:rFonts w:ascii="宋体" w:eastAsia="宋体" w:hAnsi="宋体" w:cs="Times New Roman"/>
        </w:rPr>
        <w:t>.</w:t>
      </w:r>
      <w:r w:rsidRPr="00F92393">
        <w:rPr>
          <w:rFonts w:ascii="宋体" w:eastAsia="宋体" w:hAnsi="宋体"/>
        </w:rPr>
        <w:t>物种锐减或灭绝</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C</w:t>
      </w:r>
      <w:r w:rsidRPr="00F92393">
        <w:rPr>
          <w:rFonts w:ascii="宋体" w:eastAsia="宋体" w:hAnsi="宋体" w:cs="Times New Roman"/>
        </w:rPr>
        <w:t>.</w:t>
      </w:r>
      <w:r w:rsidRPr="00F92393">
        <w:rPr>
          <w:rFonts w:ascii="宋体" w:eastAsia="宋体" w:hAnsi="宋体"/>
        </w:rPr>
        <w:t>淤积河湖,加剧洪涝灾害</w:t>
      </w:r>
      <w:r w:rsidRPr="00F92393">
        <w:rPr>
          <w:rFonts w:ascii="宋体" w:eastAsia="宋体" w:hAnsi="宋体"/>
        </w:rPr>
        <w:tab/>
        <w:t>D</w:t>
      </w:r>
      <w:r w:rsidRPr="00F92393">
        <w:rPr>
          <w:rFonts w:ascii="宋体" w:eastAsia="宋体" w:hAnsi="宋体" w:cs="Times New Roman"/>
        </w:rPr>
        <w:t>.</w:t>
      </w:r>
      <w:r w:rsidRPr="00F92393">
        <w:rPr>
          <w:rFonts w:ascii="宋体" w:eastAsia="宋体" w:hAnsi="宋体"/>
        </w:rPr>
        <w:t>土地肥力上升</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答案:</w:t>
      </w:r>
      <w:r w:rsidRPr="00F92393">
        <w:rPr>
          <w:rFonts w:ascii="宋体" w:eastAsia="宋体" w:hAnsi="宋体"/>
        </w:rPr>
        <w:t>9</w:t>
      </w:r>
      <w:r w:rsidRPr="00F92393">
        <w:rPr>
          <w:rFonts w:ascii="宋体" w:eastAsia="宋体" w:hAnsi="宋体" w:cs="Times New Roman"/>
        </w:rPr>
        <w:t>.</w:t>
      </w:r>
      <w:r w:rsidRPr="00F92393">
        <w:rPr>
          <w:rFonts w:ascii="宋体" w:eastAsia="宋体" w:hAnsi="宋体"/>
        </w:rPr>
        <w:t>B　10</w:t>
      </w:r>
      <w:r w:rsidRPr="00F92393">
        <w:rPr>
          <w:rFonts w:ascii="宋体" w:eastAsia="宋体" w:hAnsi="宋体" w:cs="Times New Roman"/>
        </w:rPr>
        <w:t>.</w:t>
      </w:r>
      <w:r w:rsidRPr="00F92393">
        <w:rPr>
          <w:rFonts w:ascii="宋体" w:eastAsia="宋体" w:hAnsi="宋体"/>
        </w:rPr>
        <w:t>C</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解析:</w:t>
      </w:r>
      <w:r w:rsidRPr="00F92393">
        <w:rPr>
          <w:rFonts w:ascii="宋体" w:eastAsia="宋体" w:hAnsi="宋体"/>
        </w:rPr>
        <w:t>第9题,根据该地森林覆盖率大幅度下降、耕地面积增加很快以及河流含沙量增大等信息可推测出耕地面积的不断增加是通过毁林得到的,说明当地毁林开荒现象严重。第10题,水土流失使大量泥沙入河,使河湖淤积,降低行洪蓄洪能力,会加剧洪涝灾害。</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读云南省某集团循环经济产业链示意图,完成第11~12题。</w:t>
      </w:r>
    </w:p>
    <w:p w:rsidR="00160B81" w:rsidRPr="00F92393" w:rsidRDefault="00D7381A" w:rsidP="00D9125E">
      <w:pPr>
        <w:tabs>
          <w:tab w:val="left" w:pos="1871"/>
          <w:tab w:val="left" w:pos="3407"/>
          <w:tab w:val="left" w:pos="4949"/>
          <w:tab w:val="left" w:pos="6599"/>
        </w:tabs>
        <w:spacing w:line="360" w:lineRule="auto"/>
        <w:jc w:val="center"/>
        <w:rPr>
          <w:rFonts w:ascii="宋体" w:eastAsia="宋体" w:hAnsi="宋体"/>
        </w:rPr>
      </w:pP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lastRenderedPageBreak/>
        <w:t>11</w:t>
      </w:r>
      <w:r w:rsidRPr="00F92393">
        <w:rPr>
          <w:rFonts w:ascii="宋体" w:eastAsia="宋体" w:hAnsi="宋体" w:cs="Times New Roman"/>
        </w:rPr>
        <w:t>.</w:t>
      </w:r>
      <w:r w:rsidRPr="00F92393">
        <w:rPr>
          <w:rFonts w:ascii="宋体" w:eastAsia="宋体" w:hAnsi="宋体"/>
        </w:rPr>
        <w:t>由图可知,甲、乙两工业部门分别是(　　)</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A</w:t>
      </w:r>
      <w:r w:rsidRPr="00F92393">
        <w:rPr>
          <w:rFonts w:ascii="宋体" w:eastAsia="宋体" w:hAnsi="宋体" w:cs="Times New Roman"/>
        </w:rPr>
        <w:t>.</w:t>
      </w:r>
      <w:r w:rsidRPr="00F92393">
        <w:rPr>
          <w:rFonts w:ascii="宋体" w:eastAsia="宋体" w:hAnsi="宋体"/>
        </w:rPr>
        <w:t>建材公司　水电厂</w:t>
      </w:r>
      <w:r w:rsidRPr="00F92393">
        <w:rPr>
          <w:rFonts w:ascii="宋体" w:eastAsia="宋体" w:hAnsi="宋体"/>
        </w:rPr>
        <w:tab/>
        <w:t>B</w:t>
      </w:r>
      <w:r w:rsidRPr="00F92393">
        <w:rPr>
          <w:rFonts w:ascii="宋体" w:eastAsia="宋体" w:hAnsi="宋体" w:cs="Times New Roman"/>
        </w:rPr>
        <w:t>.</w:t>
      </w:r>
      <w:r w:rsidRPr="00F92393">
        <w:rPr>
          <w:rFonts w:ascii="宋体" w:eastAsia="宋体" w:hAnsi="宋体"/>
        </w:rPr>
        <w:t>建筑公司　天然气公司</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C</w:t>
      </w:r>
      <w:r w:rsidRPr="00F92393">
        <w:rPr>
          <w:rFonts w:ascii="宋体" w:eastAsia="宋体" w:hAnsi="宋体" w:cs="Times New Roman"/>
        </w:rPr>
        <w:t>.</w:t>
      </w:r>
      <w:r w:rsidRPr="00F92393">
        <w:rPr>
          <w:rFonts w:ascii="宋体" w:eastAsia="宋体" w:hAnsi="宋体"/>
        </w:rPr>
        <w:t>建材公司　煤电厂</w:t>
      </w:r>
      <w:r w:rsidRPr="00F92393">
        <w:rPr>
          <w:rFonts w:ascii="宋体" w:eastAsia="宋体" w:hAnsi="宋体"/>
        </w:rPr>
        <w:tab/>
        <w:t>D</w:t>
      </w:r>
      <w:r w:rsidRPr="00F92393">
        <w:rPr>
          <w:rFonts w:ascii="宋体" w:eastAsia="宋体" w:hAnsi="宋体" w:cs="Times New Roman"/>
        </w:rPr>
        <w:t>.</w:t>
      </w:r>
      <w:r w:rsidRPr="00F92393">
        <w:rPr>
          <w:rFonts w:ascii="宋体" w:eastAsia="宋体" w:hAnsi="宋体"/>
        </w:rPr>
        <w:t>建筑公司　水电厂</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t>12</w:t>
      </w:r>
      <w:r w:rsidRPr="00F92393">
        <w:rPr>
          <w:rFonts w:ascii="宋体" w:eastAsia="宋体" w:hAnsi="宋体" w:cs="Times New Roman"/>
        </w:rPr>
        <w:t>.</w:t>
      </w:r>
      <w:r w:rsidRPr="00F92393">
        <w:rPr>
          <w:rFonts w:ascii="宋体" w:eastAsia="宋体" w:hAnsi="宋体"/>
        </w:rPr>
        <w:t>下列符合该产业链可持续发展理念的是(　　)</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A</w:t>
      </w:r>
      <w:r w:rsidRPr="00F92393">
        <w:rPr>
          <w:rFonts w:ascii="宋体" w:eastAsia="宋体" w:hAnsi="宋体" w:cs="Times New Roman"/>
        </w:rPr>
        <w:t>.</w:t>
      </w:r>
      <w:r w:rsidRPr="00F92393">
        <w:rPr>
          <w:rFonts w:ascii="宋体" w:eastAsia="宋体" w:hAnsi="宋体"/>
        </w:rPr>
        <w:t>提高资源综合利用率,缩短了产业链</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B</w:t>
      </w:r>
      <w:r w:rsidRPr="00F92393">
        <w:rPr>
          <w:rFonts w:ascii="宋体" w:eastAsia="宋体" w:hAnsi="宋体" w:cs="Times New Roman"/>
        </w:rPr>
        <w:t>.</w:t>
      </w:r>
      <w:r w:rsidRPr="00F92393">
        <w:rPr>
          <w:rFonts w:ascii="宋体" w:eastAsia="宋体" w:hAnsi="宋体"/>
        </w:rPr>
        <w:t>大力实施副产物的循环利用,完全没有污染</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C</w:t>
      </w:r>
      <w:r w:rsidRPr="00F92393">
        <w:rPr>
          <w:rFonts w:ascii="宋体" w:eastAsia="宋体" w:hAnsi="宋体" w:cs="Times New Roman"/>
        </w:rPr>
        <w:t>.</w:t>
      </w:r>
      <w:r w:rsidRPr="00F92393">
        <w:rPr>
          <w:rFonts w:ascii="宋体" w:eastAsia="宋体" w:hAnsi="宋体"/>
        </w:rPr>
        <w:t>减小了生产过程中的资源利用量及废气、废渣的排放量</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D</w:t>
      </w:r>
      <w:r w:rsidRPr="00F92393">
        <w:rPr>
          <w:rFonts w:ascii="宋体" w:eastAsia="宋体" w:hAnsi="宋体" w:cs="Times New Roman"/>
        </w:rPr>
        <w:t>.</w:t>
      </w:r>
      <w:r w:rsidRPr="00F92393">
        <w:rPr>
          <w:rFonts w:ascii="宋体" w:eastAsia="宋体" w:hAnsi="宋体"/>
        </w:rPr>
        <w:t>体现了循环经济减量化、无毒化原则</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答案:</w:t>
      </w:r>
      <w:r w:rsidRPr="00F92393">
        <w:rPr>
          <w:rFonts w:ascii="宋体" w:eastAsia="宋体" w:hAnsi="宋体"/>
        </w:rPr>
        <w:t>11</w:t>
      </w:r>
      <w:r w:rsidRPr="00F92393">
        <w:rPr>
          <w:rFonts w:ascii="宋体" w:eastAsia="宋体" w:hAnsi="宋体" w:cs="Times New Roman"/>
        </w:rPr>
        <w:t>.</w:t>
      </w:r>
      <w:r w:rsidRPr="00F92393">
        <w:rPr>
          <w:rFonts w:ascii="宋体" w:eastAsia="宋体" w:hAnsi="宋体"/>
        </w:rPr>
        <w:t>C　12</w:t>
      </w:r>
      <w:r w:rsidRPr="00F92393">
        <w:rPr>
          <w:rFonts w:ascii="宋体" w:eastAsia="宋体" w:hAnsi="宋体" w:cs="Times New Roman"/>
        </w:rPr>
        <w:t>.</w:t>
      </w:r>
      <w:r w:rsidRPr="00F92393">
        <w:rPr>
          <w:rFonts w:ascii="宋体" w:eastAsia="宋体" w:hAnsi="宋体"/>
        </w:rPr>
        <w:t>C</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解析:</w:t>
      </w:r>
      <w:r w:rsidRPr="00F92393">
        <w:rPr>
          <w:rFonts w:ascii="宋体" w:eastAsia="宋体" w:hAnsi="宋体"/>
        </w:rPr>
        <w:t>第11题,根据甲的上下环节分析,应为建材公司或建筑公司;乙提供电力,且产生粉煤灰,故乙应为煤电厂。第12题,该循环经济产业链提高了资源的综合利用率,延长了产业链;大力实施副产物的循环利用,减少了污染;循环经济的原则是减量化、再利用化、资源化。故C项正确。</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二、非选择题(共52分)</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t>13</w:t>
      </w:r>
      <w:r w:rsidRPr="00F92393">
        <w:rPr>
          <w:rFonts w:ascii="宋体" w:eastAsia="宋体" w:hAnsi="宋体" w:cs="Times New Roman"/>
        </w:rPr>
        <w:t>.</w:t>
      </w:r>
      <w:r w:rsidRPr="00F92393">
        <w:rPr>
          <w:rFonts w:ascii="宋体" w:eastAsia="宋体" w:hAnsi="宋体"/>
        </w:rPr>
        <w:t>(22分)阅读材料和图,完成下列各题。</w:t>
      </w:r>
    </w:p>
    <w:p w:rsidR="00160B81" w:rsidRPr="00F92393" w:rsidRDefault="00D9125E" w:rsidP="00D9125E">
      <w:pPr>
        <w:tabs>
          <w:tab w:val="left" w:pos="1871"/>
          <w:tab w:val="left" w:pos="3407"/>
          <w:tab w:val="left" w:pos="4949"/>
          <w:tab w:val="left" w:pos="6599"/>
        </w:tabs>
        <w:spacing w:line="360" w:lineRule="auto"/>
        <w:ind w:firstLineChars="200" w:firstLine="420"/>
        <w:rPr>
          <w:rFonts w:ascii="宋体" w:eastAsia="宋体" w:hAnsi="宋体"/>
        </w:rPr>
      </w:pPr>
      <w:r w:rsidRPr="00F92393">
        <w:rPr>
          <w:rFonts w:ascii="宋体" w:eastAsia="宋体" w:hAnsi="宋体"/>
        </w:rPr>
        <w:t>2013年6月20日,国际商报报道,甘肃是我国能源、矿产和原材料老工业基地。甘肃自然条件较差,生态脆弱。经过近半个世纪的高强度开发,主要依赖资源优势的发展,成了不可能走下去的路子。在此背景下,发展循环经济,实现由高耗能、高排放、资源型的旧</w:t>
      </w:r>
      <w:r w:rsidRPr="00F92393">
        <w:rPr>
          <w:rFonts w:ascii="宋体" w:eastAsia="宋体" w:hAnsi="宋体" w:cs="Times New Roman"/>
        </w:rPr>
        <w:t>“</w:t>
      </w:r>
      <w:r w:rsidRPr="00F92393">
        <w:rPr>
          <w:rFonts w:ascii="宋体" w:eastAsia="宋体" w:hAnsi="宋体"/>
        </w:rPr>
        <w:t>两高一资</w:t>
      </w:r>
      <w:r w:rsidRPr="00F92393">
        <w:rPr>
          <w:rFonts w:ascii="宋体" w:eastAsia="宋体" w:hAnsi="宋体" w:cs="Times New Roman"/>
        </w:rPr>
        <w:t>”</w:t>
      </w:r>
      <w:r w:rsidRPr="00F92393">
        <w:rPr>
          <w:rFonts w:ascii="宋体" w:eastAsia="宋体" w:hAnsi="宋体"/>
        </w:rPr>
        <w:t>向高科技含量、高附加值、资源永续利用的新</w:t>
      </w:r>
      <w:r w:rsidRPr="00F92393">
        <w:rPr>
          <w:rFonts w:ascii="宋体" w:eastAsia="宋体" w:hAnsi="宋体" w:cs="Times New Roman"/>
        </w:rPr>
        <w:t>“</w:t>
      </w:r>
      <w:r w:rsidRPr="00F92393">
        <w:rPr>
          <w:rFonts w:ascii="宋体" w:eastAsia="宋体" w:hAnsi="宋体"/>
        </w:rPr>
        <w:t>两高一资</w:t>
      </w:r>
      <w:r w:rsidRPr="00F92393">
        <w:rPr>
          <w:rFonts w:ascii="宋体" w:eastAsia="宋体" w:hAnsi="宋体" w:cs="Times New Roman"/>
        </w:rPr>
        <w:t>”</w:t>
      </w:r>
      <w:r w:rsidRPr="00F92393">
        <w:rPr>
          <w:rFonts w:ascii="宋体" w:eastAsia="宋体" w:hAnsi="宋体"/>
        </w:rPr>
        <w:t>转变,是甘肃可持续发展的必由之路,也是甘肃</w:t>
      </w:r>
      <w:r w:rsidRPr="00F92393">
        <w:rPr>
          <w:rFonts w:ascii="宋体" w:eastAsia="宋体" w:hAnsi="宋体" w:cs="Times New Roman"/>
        </w:rPr>
        <w:t>“</w:t>
      </w:r>
      <w:r w:rsidRPr="00F92393">
        <w:rPr>
          <w:rFonts w:ascii="宋体" w:eastAsia="宋体" w:hAnsi="宋体"/>
        </w:rPr>
        <w:t>两型社会</w:t>
      </w:r>
      <w:r w:rsidRPr="00F92393">
        <w:rPr>
          <w:rFonts w:ascii="宋体" w:eastAsia="宋体" w:hAnsi="宋体" w:cs="Times New Roman"/>
        </w:rPr>
        <w:t>”</w:t>
      </w:r>
      <w:r w:rsidRPr="00F92393">
        <w:rPr>
          <w:rFonts w:ascii="宋体" w:eastAsia="宋体" w:hAnsi="宋体"/>
        </w:rPr>
        <w:t>建设的必然选择。</w:t>
      </w:r>
    </w:p>
    <w:p w:rsidR="00160B81" w:rsidRPr="00F92393" w:rsidRDefault="00D7381A" w:rsidP="00D9125E">
      <w:pPr>
        <w:tabs>
          <w:tab w:val="left" w:pos="1871"/>
          <w:tab w:val="left" w:pos="3407"/>
          <w:tab w:val="left" w:pos="4949"/>
          <w:tab w:val="left" w:pos="6599"/>
        </w:tabs>
        <w:spacing w:line="360" w:lineRule="auto"/>
        <w:jc w:val="center"/>
        <w:rPr>
          <w:rFonts w:ascii="宋体" w:eastAsia="宋体" w:hAnsi="宋体"/>
        </w:rPr>
      </w:pPr>
    </w:p>
    <w:p w:rsidR="00160B81" w:rsidRPr="00F92393" w:rsidRDefault="00D9125E" w:rsidP="00D9125E">
      <w:pPr>
        <w:tabs>
          <w:tab w:val="left" w:pos="1871"/>
          <w:tab w:val="left" w:pos="3407"/>
          <w:tab w:val="left" w:pos="4949"/>
          <w:tab w:val="left" w:pos="6599"/>
        </w:tabs>
        <w:spacing w:line="360" w:lineRule="auto"/>
        <w:jc w:val="center"/>
        <w:rPr>
          <w:rFonts w:ascii="宋体" w:eastAsia="宋体" w:hAnsi="宋体"/>
        </w:rPr>
      </w:pPr>
      <w:r w:rsidRPr="00F92393">
        <w:rPr>
          <w:rFonts w:ascii="宋体" w:eastAsia="宋体" w:hAnsi="宋体"/>
        </w:rPr>
        <w:t>图甲　甘肃省循环经济示范区示意图</w:t>
      </w:r>
    </w:p>
    <w:p w:rsidR="00160B81" w:rsidRPr="00F92393" w:rsidRDefault="00D7381A" w:rsidP="00D9125E">
      <w:pPr>
        <w:tabs>
          <w:tab w:val="left" w:pos="1871"/>
          <w:tab w:val="left" w:pos="3407"/>
          <w:tab w:val="left" w:pos="4949"/>
          <w:tab w:val="left" w:pos="6599"/>
        </w:tabs>
        <w:spacing w:line="360" w:lineRule="auto"/>
        <w:jc w:val="center"/>
        <w:rPr>
          <w:rFonts w:ascii="宋体" w:eastAsia="宋体" w:hAnsi="宋体"/>
        </w:rPr>
      </w:pPr>
    </w:p>
    <w:p w:rsidR="00160B81" w:rsidRPr="00F92393" w:rsidRDefault="00D9125E" w:rsidP="00D9125E">
      <w:pPr>
        <w:tabs>
          <w:tab w:val="left" w:pos="1871"/>
          <w:tab w:val="left" w:pos="3407"/>
          <w:tab w:val="left" w:pos="4949"/>
          <w:tab w:val="left" w:pos="6599"/>
        </w:tabs>
        <w:spacing w:line="360" w:lineRule="auto"/>
        <w:jc w:val="center"/>
        <w:rPr>
          <w:rFonts w:ascii="宋体" w:eastAsia="宋体" w:hAnsi="宋体"/>
        </w:rPr>
      </w:pPr>
      <w:r w:rsidRPr="00F92393">
        <w:rPr>
          <w:rFonts w:ascii="宋体" w:eastAsia="宋体" w:hAnsi="宋体"/>
        </w:rPr>
        <w:lastRenderedPageBreak/>
        <w:t>图乙　陇东源化工基地循环经济示意图</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(1)在河西新能源基地建设过程中应重点开发哪些新能源?指出这些能源的共同特点。(7分)</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(2)在张掖地区制种产业和酿酒葡萄种植发展过程中易导致哪些生态问题?为促进该地区的可持续发展应采取哪些有效措施?(8分)</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(3)结合图乙,分析该地循环经济是如何体现可持续发展内涵的。(7分)</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答案:</w:t>
      </w:r>
      <w:r w:rsidRPr="00F92393">
        <w:rPr>
          <w:rFonts w:ascii="宋体" w:eastAsia="宋体" w:hAnsi="宋体"/>
        </w:rPr>
        <w:t>(1)风能、太阳能。(4分)清洁、无污染、可再生。(3分)</w:t>
      </w:r>
    </w:p>
    <w:p w:rsidR="00160B81" w:rsidRPr="00F92393" w:rsidRDefault="00D9125E" w:rsidP="00D9125E">
      <w:pPr>
        <w:tabs>
          <w:tab w:val="left" w:pos="1871"/>
          <w:tab w:val="left" w:pos="3407"/>
          <w:tab w:val="left" w:pos="4949"/>
          <w:tab w:val="left" w:pos="6599"/>
        </w:tabs>
        <w:spacing w:line="360" w:lineRule="auto"/>
        <w:ind w:firstLineChars="200" w:firstLine="420"/>
        <w:rPr>
          <w:rFonts w:ascii="宋体" w:eastAsia="宋体" w:hAnsi="宋体"/>
        </w:rPr>
      </w:pPr>
      <w:r w:rsidRPr="00F92393">
        <w:rPr>
          <w:rFonts w:ascii="宋体" w:eastAsia="宋体" w:hAnsi="宋体"/>
        </w:rPr>
        <w:t>(2)土地荒漠化、土地盐碱化。(4分)</w:t>
      </w:r>
    </w:p>
    <w:p w:rsidR="00160B81" w:rsidRPr="00F92393" w:rsidRDefault="00D9125E" w:rsidP="00D9125E">
      <w:pPr>
        <w:tabs>
          <w:tab w:val="left" w:pos="1871"/>
          <w:tab w:val="left" w:pos="3407"/>
          <w:tab w:val="left" w:pos="4949"/>
          <w:tab w:val="left" w:pos="6599"/>
        </w:tabs>
        <w:spacing w:line="360" w:lineRule="auto"/>
        <w:ind w:firstLineChars="200" w:firstLine="420"/>
        <w:rPr>
          <w:rFonts w:ascii="宋体" w:eastAsia="宋体" w:hAnsi="宋体"/>
        </w:rPr>
      </w:pPr>
      <w:r w:rsidRPr="00F92393">
        <w:rPr>
          <w:rFonts w:ascii="宋体" w:eastAsia="宋体" w:hAnsi="宋体"/>
        </w:rPr>
        <w:t>合理控制产业规模,节约用水,提高水资源的利用率,流域内合理规划用水。(4分)</w:t>
      </w:r>
    </w:p>
    <w:p w:rsidR="00160B81" w:rsidRPr="00F92393" w:rsidRDefault="00D9125E" w:rsidP="00D9125E">
      <w:pPr>
        <w:tabs>
          <w:tab w:val="left" w:pos="1871"/>
          <w:tab w:val="left" w:pos="3407"/>
          <w:tab w:val="left" w:pos="4949"/>
          <w:tab w:val="left" w:pos="6599"/>
        </w:tabs>
        <w:spacing w:line="360" w:lineRule="auto"/>
        <w:ind w:firstLineChars="200" w:firstLine="420"/>
        <w:rPr>
          <w:rFonts w:ascii="宋体" w:eastAsia="宋体" w:hAnsi="宋体"/>
        </w:rPr>
      </w:pPr>
      <w:r w:rsidRPr="00F92393">
        <w:rPr>
          <w:rFonts w:ascii="宋体" w:eastAsia="宋体" w:hAnsi="宋体"/>
        </w:rPr>
        <w:t>(3)废渣、矿渣、电石渣、盐渣等废弃物的综合利用,减少生产过程中废弃物的排放,减少污染,改善生态环境,体现了生态可持续发展;(3分)延长产业链,增加产品附加值,促进经济的发展,体现了经济可持续发展;(2分)产业链的延长,增加了就业的机会,有利于社会的可持续发展。(2分)</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解析:</w:t>
      </w:r>
      <w:r w:rsidRPr="00F92393">
        <w:rPr>
          <w:rFonts w:ascii="宋体" w:eastAsia="宋体" w:hAnsi="宋体"/>
        </w:rPr>
        <w:t>第(1)题,河西地区位于甘肃省西北部,气候干旱,风力大,风能、太阳能资源丰富;这些资源具有清洁、无污染、可再生的特点。第(2)题,在张掖地区制种产业和酿酒葡萄种植需引水灌溉。如果灌溉不合理易造成土壤盐渍化;该地区气候干旱,如果过度发展种植业会造成土地荒漠化。所以要控制产业规模,合理利用水资源。第(3)题,结合图乙从生态、经济、社会三方面分析。</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b/>
        </w:rPr>
        <w:t>14</w:t>
      </w:r>
      <w:r w:rsidRPr="00F92393">
        <w:rPr>
          <w:rFonts w:ascii="宋体" w:eastAsia="宋体" w:hAnsi="宋体" w:cs="Times New Roman"/>
        </w:rPr>
        <w:t>.</w:t>
      </w:r>
      <w:r w:rsidRPr="00F92393">
        <w:rPr>
          <w:rFonts w:ascii="宋体" w:eastAsia="宋体" w:hAnsi="宋体"/>
        </w:rPr>
        <w:t>(30分)陕西省某县一中学的同学关注当地农村农业发展状况,他们搜集了以下材料。阅读材料,完成下列各题。</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材料一　下图为该地农业发展模式图。</w:t>
      </w:r>
    </w:p>
    <w:p w:rsidR="00160B81" w:rsidRPr="00F92393" w:rsidRDefault="00D7381A" w:rsidP="00D9125E">
      <w:pPr>
        <w:tabs>
          <w:tab w:val="left" w:pos="1871"/>
          <w:tab w:val="left" w:pos="3407"/>
          <w:tab w:val="left" w:pos="4949"/>
          <w:tab w:val="left" w:pos="6599"/>
        </w:tabs>
        <w:spacing w:line="360" w:lineRule="auto"/>
        <w:jc w:val="center"/>
        <w:rPr>
          <w:rFonts w:ascii="宋体" w:eastAsia="宋体" w:hAnsi="宋体"/>
        </w:rPr>
      </w:pP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材料二　在我国农村,大多数家庭都用煤炭取暖、做饭。但上图所示地区农村的人家不必拉煤,一头猪、一个发酵池、一根输气管和一台发电机就可以供应一个五口之家生活用能,甚至还能把多余的卖掉赚钱。</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材料三　下图为1980</w:t>
      </w:r>
      <w:r w:rsidRPr="00F92393">
        <w:rPr>
          <w:rFonts w:ascii="宋体" w:eastAsia="宋体" w:hAnsi="宋体" w:cs="Times New Roman"/>
        </w:rPr>
        <w:t>—</w:t>
      </w:r>
      <w:r w:rsidRPr="00F92393">
        <w:rPr>
          <w:rFonts w:ascii="宋体" w:eastAsia="宋体" w:hAnsi="宋体"/>
        </w:rPr>
        <w:t>2011年该地农业变化情况示意图。</w:t>
      </w:r>
    </w:p>
    <w:p w:rsidR="00160B81" w:rsidRPr="00F92393" w:rsidRDefault="00D7381A" w:rsidP="00D9125E">
      <w:pPr>
        <w:tabs>
          <w:tab w:val="left" w:pos="1871"/>
          <w:tab w:val="left" w:pos="3407"/>
          <w:tab w:val="left" w:pos="4949"/>
          <w:tab w:val="left" w:pos="6599"/>
        </w:tabs>
        <w:spacing w:line="360" w:lineRule="auto"/>
        <w:jc w:val="center"/>
        <w:rPr>
          <w:rFonts w:ascii="宋体" w:eastAsia="宋体" w:hAnsi="宋体"/>
        </w:rPr>
      </w:pP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lastRenderedPageBreak/>
        <w:t>(1)由材料一可知,该地农业符合哪种农业发展模式?(4分)</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(2)该农业发展模式对区域可持续发展有什么影响?(10分)</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(3)为了进一步促进该区域经济发展,还可以发展哪些生产部门?(4分)</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rPr>
        <w:t>(4)我国是农业大国,试评价我国发展沼气的有利条件。(12分)</w:t>
      </w:r>
    </w:p>
    <w:p w:rsidR="00160B81"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答案:</w:t>
      </w:r>
      <w:r w:rsidRPr="00F92393">
        <w:rPr>
          <w:rFonts w:ascii="宋体" w:eastAsia="宋体" w:hAnsi="宋体"/>
        </w:rPr>
        <w:t>(1)生态农业。(4分)</w:t>
      </w:r>
    </w:p>
    <w:p w:rsidR="00160B81" w:rsidRPr="00F92393" w:rsidRDefault="00D9125E" w:rsidP="00D9125E">
      <w:pPr>
        <w:tabs>
          <w:tab w:val="left" w:pos="1871"/>
          <w:tab w:val="left" w:pos="3407"/>
          <w:tab w:val="left" w:pos="4949"/>
          <w:tab w:val="left" w:pos="6599"/>
        </w:tabs>
        <w:spacing w:line="360" w:lineRule="auto"/>
        <w:ind w:firstLineChars="200" w:firstLine="420"/>
        <w:rPr>
          <w:rFonts w:ascii="宋体" w:eastAsia="宋体" w:hAnsi="宋体"/>
        </w:rPr>
      </w:pPr>
      <w:r w:rsidRPr="00F92393">
        <w:rPr>
          <w:rFonts w:ascii="宋体" w:eastAsia="宋体" w:hAnsi="宋体"/>
        </w:rPr>
        <w:t>(2)种植业、养殖业综合发展,并相互补充、相互促进,通过物质的循环利用,不仅增加了经济效益,而且降低了污染,改变农田施肥结构,保护土地资源,保持了农业生态系统的平衡。(10分)</w:t>
      </w:r>
    </w:p>
    <w:p w:rsidR="00160B81" w:rsidRPr="00F92393" w:rsidRDefault="00D9125E" w:rsidP="00D9125E">
      <w:pPr>
        <w:tabs>
          <w:tab w:val="left" w:pos="1871"/>
          <w:tab w:val="left" w:pos="3407"/>
          <w:tab w:val="left" w:pos="4949"/>
          <w:tab w:val="left" w:pos="6599"/>
        </w:tabs>
        <w:spacing w:line="360" w:lineRule="auto"/>
        <w:ind w:firstLineChars="200" w:firstLine="420"/>
        <w:rPr>
          <w:rFonts w:ascii="宋体" w:eastAsia="宋体" w:hAnsi="宋体"/>
        </w:rPr>
      </w:pPr>
      <w:r w:rsidRPr="00F92393">
        <w:rPr>
          <w:rFonts w:ascii="宋体" w:eastAsia="宋体" w:hAnsi="宋体"/>
        </w:rPr>
        <w:t>(3)农产品加工业(饲料加工厂、食品加工厂)。(4分)</w:t>
      </w:r>
    </w:p>
    <w:p w:rsidR="00160B81" w:rsidRPr="00F92393" w:rsidRDefault="00D9125E" w:rsidP="00D9125E">
      <w:pPr>
        <w:tabs>
          <w:tab w:val="left" w:pos="1871"/>
          <w:tab w:val="left" w:pos="3407"/>
          <w:tab w:val="left" w:pos="4949"/>
          <w:tab w:val="left" w:pos="6599"/>
        </w:tabs>
        <w:spacing w:line="360" w:lineRule="auto"/>
        <w:ind w:firstLineChars="200" w:firstLine="420"/>
        <w:rPr>
          <w:rFonts w:ascii="宋体" w:eastAsia="宋体" w:hAnsi="宋体"/>
        </w:rPr>
      </w:pPr>
      <w:r w:rsidRPr="00F92393">
        <w:rPr>
          <w:rFonts w:ascii="宋体" w:eastAsia="宋体" w:hAnsi="宋体"/>
        </w:rPr>
        <w:t>(4)作为农业大国,我国不仅有丰富的农作物秸秆等生物质能源,而且农村地区对清洁能源的需求越来越大,这为农村沼气的发展提供了巨大的空间和潜在的市场。(12分)</w:t>
      </w:r>
    </w:p>
    <w:p w:rsidR="00D9125E" w:rsidRPr="00F92393" w:rsidRDefault="00D9125E" w:rsidP="00D9125E">
      <w:pPr>
        <w:tabs>
          <w:tab w:val="left" w:pos="1871"/>
          <w:tab w:val="left" w:pos="3407"/>
          <w:tab w:val="left" w:pos="4949"/>
          <w:tab w:val="left" w:pos="6599"/>
        </w:tabs>
        <w:spacing w:line="360" w:lineRule="auto"/>
        <w:rPr>
          <w:rFonts w:ascii="宋体" w:eastAsia="宋体" w:hAnsi="宋体"/>
        </w:rPr>
      </w:pPr>
      <w:r w:rsidRPr="00F92393">
        <w:rPr>
          <w:rFonts w:ascii="宋体" w:eastAsia="宋体" w:hAnsi="宋体"/>
          <w:color w:val="FF0000"/>
        </w:rPr>
        <w:t>解析:</w:t>
      </w:r>
      <w:r w:rsidRPr="00F92393">
        <w:rPr>
          <w:rFonts w:ascii="宋体" w:eastAsia="宋体" w:hAnsi="宋体"/>
        </w:rPr>
        <w:t>第(1)题,由材料一的农业发展模式可知,整个环节中没有废弃物的排放环节,符合生态农业的模式。第(2)题,种植业、养殖业等相互补充、相互促进,既保持了农业生态系统的平衡,又促进了经济发展;通过物质的循环利用,增加了经济收入,降低了污染,保持了土壤肥力。第(3)题,应立足当地实际提出今后发展的建议,如延长产业链、农产品深加工、发展多种经营、提高产品技术含量等。第(4)题,我国发展沼气的有利条件可从气候、资源、市场、环境等方面分析。</w:t>
      </w:r>
    </w:p>
    <w:p w:rsidR="00D9125E" w:rsidRPr="00F92393" w:rsidRDefault="00D9125E" w:rsidP="00D9125E">
      <w:pPr>
        <w:spacing w:line="360" w:lineRule="auto"/>
        <w:rPr>
          <w:rFonts w:ascii="宋体" w:eastAsia="宋体" w:hAnsi="宋体"/>
        </w:rPr>
      </w:pPr>
    </w:p>
    <w:sectPr w:rsidR="00D9125E" w:rsidRPr="00F92393" w:rsidSect="00850C6D">
      <w:footerReference w:type="even" r:id="rId9"/>
      <w:footerReference w:type="default" r:id="rId10"/>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D27" w:rsidRDefault="00663D27" w:rsidP="00E14462">
      <w:r>
        <w:separator/>
      </w:r>
    </w:p>
  </w:endnote>
  <w:endnote w:type="continuationSeparator" w:id="0">
    <w:p w:rsidR="00663D27" w:rsidRDefault="00663D27" w:rsidP="00E14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25E" w:rsidRDefault="00A058B2" w:rsidP="00B5050D">
    <w:pPr>
      <w:pStyle w:val="a5"/>
      <w:framePr w:wrap="around" w:vAnchor="text" w:hAnchor="margin" w:xAlign="right" w:y="1"/>
      <w:rPr>
        <w:rStyle w:val="ae"/>
      </w:rPr>
    </w:pPr>
    <w:r>
      <w:rPr>
        <w:rStyle w:val="ae"/>
      </w:rPr>
      <w:fldChar w:fldCharType="begin"/>
    </w:r>
    <w:r w:rsidR="00D9125E">
      <w:rPr>
        <w:rStyle w:val="ae"/>
      </w:rPr>
      <w:instrText xml:space="preserve">PAGE  </w:instrText>
    </w:r>
    <w:r>
      <w:rPr>
        <w:rStyle w:val="ae"/>
      </w:rPr>
      <w:fldChar w:fldCharType="end"/>
    </w:r>
  </w:p>
  <w:p w:rsidR="00D9125E" w:rsidRDefault="00D9125E" w:rsidP="00D9125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25E" w:rsidRDefault="00A058B2" w:rsidP="00B5050D">
    <w:pPr>
      <w:pStyle w:val="a5"/>
      <w:framePr w:wrap="around" w:vAnchor="text" w:hAnchor="margin" w:xAlign="right" w:y="1"/>
      <w:rPr>
        <w:rStyle w:val="ae"/>
      </w:rPr>
    </w:pPr>
    <w:r>
      <w:rPr>
        <w:rStyle w:val="ae"/>
      </w:rPr>
      <w:fldChar w:fldCharType="begin"/>
    </w:r>
    <w:r w:rsidR="00D9125E">
      <w:rPr>
        <w:rStyle w:val="ae"/>
      </w:rPr>
      <w:instrText xml:space="preserve">PAGE  </w:instrText>
    </w:r>
    <w:r>
      <w:rPr>
        <w:rStyle w:val="ae"/>
      </w:rPr>
      <w:fldChar w:fldCharType="separate"/>
    </w:r>
    <w:r w:rsidR="00D7381A">
      <w:rPr>
        <w:rStyle w:val="ae"/>
        <w:noProof/>
      </w:rPr>
      <w:t>1</w:t>
    </w:r>
    <w:r>
      <w:rPr>
        <w:rStyle w:val="ae"/>
      </w:rPr>
      <w:fldChar w:fldCharType="end"/>
    </w:r>
  </w:p>
  <w:p w:rsidR="00A22B50" w:rsidRPr="00D9125E" w:rsidRDefault="00D7381A" w:rsidP="00D9125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D27" w:rsidRDefault="00663D27" w:rsidP="00E14462">
      <w:r>
        <w:separator/>
      </w:r>
    </w:p>
  </w:footnote>
  <w:footnote w:type="continuationSeparator" w:id="0">
    <w:p w:rsidR="00663D27" w:rsidRDefault="00663D27" w:rsidP="00E144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707CD5D2">
      <w:start w:val="2"/>
      <w:numFmt w:val="decimal"/>
      <w:lvlText w:val="(%1)"/>
      <w:lvlJc w:val="left"/>
      <w:pPr>
        <w:tabs>
          <w:tab w:val="num" w:pos="555"/>
        </w:tabs>
        <w:ind w:left="555" w:hanging="555"/>
      </w:pPr>
      <w:rPr>
        <w:rFonts w:hint="default"/>
      </w:rPr>
    </w:lvl>
    <w:lvl w:ilvl="1" w:tplc="6D2488BC" w:tentative="1">
      <w:start w:val="1"/>
      <w:numFmt w:val="lowerLetter"/>
      <w:lvlText w:val="%2)"/>
      <w:lvlJc w:val="left"/>
      <w:pPr>
        <w:tabs>
          <w:tab w:val="num" w:pos="840"/>
        </w:tabs>
        <w:ind w:left="840" w:hanging="420"/>
      </w:pPr>
    </w:lvl>
    <w:lvl w:ilvl="2" w:tplc="0EDEC0B6" w:tentative="1">
      <w:start w:val="1"/>
      <w:numFmt w:val="lowerRoman"/>
      <w:lvlText w:val="%3."/>
      <w:lvlJc w:val="right"/>
      <w:pPr>
        <w:tabs>
          <w:tab w:val="num" w:pos="1260"/>
        </w:tabs>
        <w:ind w:left="1260" w:hanging="420"/>
      </w:pPr>
    </w:lvl>
    <w:lvl w:ilvl="3" w:tplc="B20CEBE6" w:tentative="1">
      <w:start w:val="1"/>
      <w:numFmt w:val="decimal"/>
      <w:lvlText w:val="%4."/>
      <w:lvlJc w:val="left"/>
      <w:pPr>
        <w:tabs>
          <w:tab w:val="num" w:pos="1680"/>
        </w:tabs>
        <w:ind w:left="1680" w:hanging="420"/>
      </w:pPr>
    </w:lvl>
    <w:lvl w:ilvl="4" w:tplc="60FE7D58" w:tentative="1">
      <w:start w:val="1"/>
      <w:numFmt w:val="lowerLetter"/>
      <w:lvlText w:val="%5)"/>
      <w:lvlJc w:val="left"/>
      <w:pPr>
        <w:tabs>
          <w:tab w:val="num" w:pos="2100"/>
        </w:tabs>
        <w:ind w:left="2100" w:hanging="420"/>
      </w:pPr>
    </w:lvl>
    <w:lvl w:ilvl="5" w:tplc="01E63F8E" w:tentative="1">
      <w:start w:val="1"/>
      <w:numFmt w:val="lowerRoman"/>
      <w:lvlText w:val="%6."/>
      <w:lvlJc w:val="right"/>
      <w:pPr>
        <w:tabs>
          <w:tab w:val="num" w:pos="2520"/>
        </w:tabs>
        <w:ind w:left="2520" w:hanging="420"/>
      </w:pPr>
    </w:lvl>
    <w:lvl w:ilvl="6" w:tplc="98187262" w:tentative="1">
      <w:start w:val="1"/>
      <w:numFmt w:val="decimal"/>
      <w:lvlText w:val="%7."/>
      <w:lvlJc w:val="left"/>
      <w:pPr>
        <w:tabs>
          <w:tab w:val="num" w:pos="2940"/>
        </w:tabs>
        <w:ind w:left="2940" w:hanging="420"/>
      </w:pPr>
    </w:lvl>
    <w:lvl w:ilvl="7" w:tplc="913C4FF6" w:tentative="1">
      <w:start w:val="1"/>
      <w:numFmt w:val="lowerLetter"/>
      <w:lvlText w:val="%8)"/>
      <w:lvlJc w:val="left"/>
      <w:pPr>
        <w:tabs>
          <w:tab w:val="num" w:pos="3360"/>
        </w:tabs>
        <w:ind w:left="3360" w:hanging="420"/>
      </w:pPr>
    </w:lvl>
    <w:lvl w:ilvl="8" w:tplc="1A244546"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3B72E4B4">
      <w:start w:val="1"/>
      <w:numFmt w:val="decimalEnclosedCircle"/>
      <w:lvlText w:val="%1"/>
      <w:lvlJc w:val="left"/>
      <w:pPr>
        <w:tabs>
          <w:tab w:val="num" w:pos="585"/>
        </w:tabs>
        <w:ind w:left="585" w:hanging="360"/>
      </w:pPr>
      <w:rPr>
        <w:rFonts w:hint="default"/>
      </w:rPr>
    </w:lvl>
    <w:lvl w:ilvl="1" w:tplc="8B70A85C" w:tentative="1">
      <w:start w:val="1"/>
      <w:numFmt w:val="lowerLetter"/>
      <w:lvlText w:val="%2)"/>
      <w:lvlJc w:val="left"/>
      <w:pPr>
        <w:tabs>
          <w:tab w:val="num" w:pos="1065"/>
        </w:tabs>
        <w:ind w:left="1065" w:hanging="420"/>
      </w:pPr>
    </w:lvl>
    <w:lvl w:ilvl="2" w:tplc="5CC0A12A" w:tentative="1">
      <w:start w:val="1"/>
      <w:numFmt w:val="lowerRoman"/>
      <w:lvlText w:val="%3."/>
      <w:lvlJc w:val="right"/>
      <w:pPr>
        <w:tabs>
          <w:tab w:val="num" w:pos="1485"/>
        </w:tabs>
        <w:ind w:left="1485" w:hanging="420"/>
      </w:pPr>
    </w:lvl>
    <w:lvl w:ilvl="3" w:tplc="501CA800" w:tentative="1">
      <w:start w:val="1"/>
      <w:numFmt w:val="decimal"/>
      <w:lvlText w:val="%4."/>
      <w:lvlJc w:val="left"/>
      <w:pPr>
        <w:tabs>
          <w:tab w:val="num" w:pos="1905"/>
        </w:tabs>
        <w:ind w:left="1905" w:hanging="420"/>
      </w:pPr>
    </w:lvl>
    <w:lvl w:ilvl="4" w:tplc="926CC488" w:tentative="1">
      <w:start w:val="1"/>
      <w:numFmt w:val="lowerLetter"/>
      <w:lvlText w:val="%5)"/>
      <w:lvlJc w:val="left"/>
      <w:pPr>
        <w:tabs>
          <w:tab w:val="num" w:pos="2325"/>
        </w:tabs>
        <w:ind w:left="2325" w:hanging="420"/>
      </w:pPr>
    </w:lvl>
    <w:lvl w:ilvl="5" w:tplc="240674C2" w:tentative="1">
      <w:start w:val="1"/>
      <w:numFmt w:val="lowerRoman"/>
      <w:lvlText w:val="%6."/>
      <w:lvlJc w:val="right"/>
      <w:pPr>
        <w:tabs>
          <w:tab w:val="num" w:pos="2745"/>
        </w:tabs>
        <w:ind w:left="2745" w:hanging="420"/>
      </w:pPr>
    </w:lvl>
    <w:lvl w:ilvl="6" w:tplc="D98A444C" w:tentative="1">
      <w:start w:val="1"/>
      <w:numFmt w:val="decimal"/>
      <w:lvlText w:val="%7."/>
      <w:lvlJc w:val="left"/>
      <w:pPr>
        <w:tabs>
          <w:tab w:val="num" w:pos="3165"/>
        </w:tabs>
        <w:ind w:left="3165" w:hanging="420"/>
      </w:pPr>
    </w:lvl>
    <w:lvl w:ilvl="7" w:tplc="7FCC1316" w:tentative="1">
      <w:start w:val="1"/>
      <w:numFmt w:val="lowerLetter"/>
      <w:lvlText w:val="%8)"/>
      <w:lvlJc w:val="left"/>
      <w:pPr>
        <w:tabs>
          <w:tab w:val="num" w:pos="3585"/>
        </w:tabs>
        <w:ind w:left="3585" w:hanging="420"/>
      </w:pPr>
    </w:lvl>
    <w:lvl w:ilvl="8" w:tplc="97E0EBC2"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4C609424">
      <w:start w:val="1"/>
      <w:numFmt w:val="decimalEnclosedCircle"/>
      <w:lvlText w:val="%1"/>
      <w:lvlJc w:val="left"/>
      <w:pPr>
        <w:tabs>
          <w:tab w:val="num" w:pos="360"/>
        </w:tabs>
        <w:ind w:left="360" w:hanging="360"/>
      </w:pPr>
      <w:rPr>
        <w:rFonts w:hint="default"/>
      </w:rPr>
    </w:lvl>
    <w:lvl w:ilvl="1" w:tplc="9EACDC38" w:tentative="1">
      <w:start w:val="1"/>
      <w:numFmt w:val="lowerLetter"/>
      <w:lvlText w:val="%2)"/>
      <w:lvlJc w:val="left"/>
      <w:pPr>
        <w:tabs>
          <w:tab w:val="num" w:pos="840"/>
        </w:tabs>
        <w:ind w:left="840" w:hanging="420"/>
      </w:pPr>
    </w:lvl>
    <w:lvl w:ilvl="2" w:tplc="D9E24664" w:tentative="1">
      <w:start w:val="1"/>
      <w:numFmt w:val="lowerRoman"/>
      <w:lvlText w:val="%3."/>
      <w:lvlJc w:val="right"/>
      <w:pPr>
        <w:tabs>
          <w:tab w:val="num" w:pos="1260"/>
        </w:tabs>
        <w:ind w:left="1260" w:hanging="420"/>
      </w:pPr>
    </w:lvl>
    <w:lvl w:ilvl="3" w:tplc="EE12BA44" w:tentative="1">
      <w:start w:val="1"/>
      <w:numFmt w:val="decimal"/>
      <w:lvlText w:val="%4."/>
      <w:lvlJc w:val="left"/>
      <w:pPr>
        <w:tabs>
          <w:tab w:val="num" w:pos="1680"/>
        </w:tabs>
        <w:ind w:left="1680" w:hanging="420"/>
      </w:pPr>
    </w:lvl>
    <w:lvl w:ilvl="4" w:tplc="4DFAC0B8" w:tentative="1">
      <w:start w:val="1"/>
      <w:numFmt w:val="lowerLetter"/>
      <w:lvlText w:val="%5)"/>
      <w:lvlJc w:val="left"/>
      <w:pPr>
        <w:tabs>
          <w:tab w:val="num" w:pos="2100"/>
        </w:tabs>
        <w:ind w:left="2100" w:hanging="420"/>
      </w:pPr>
    </w:lvl>
    <w:lvl w:ilvl="5" w:tplc="E5B25F84" w:tentative="1">
      <w:start w:val="1"/>
      <w:numFmt w:val="lowerRoman"/>
      <w:lvlText w:val="%6."/>
      <w:lvlJc w:val="right"/>
      <w:pPr>
        <w:tabs>
          <w:tab w:val="num" w:pos="2520"/>
        </w:tabs>
        <w:ind w:left="2520" w:hanging="420"/>
      </w:pPr>
    </w:lvl>
    <w:lvl w:ilvl="6" w:tplc="B254F390" w:tentative="1">
      <w:start w:val="1"/>
      <w:numFmt w:val="decimal"/>
      <w:lvlText w:val="%7."/>
      <w:lvlJc w:val="left"/>
      <w:pPr>
        <w:tabs>
          <w:tab w:val="num" w:pos="2940"/>
        </w:tabs>
        <w:ind w:left="2940" w:hanging="420"/>
      </w:pPr>
    </w:lvl>
    <w:lvl w:ilvl="7" w:tplc="809ECE5E" w:tentative="1">
      <w:start w:val="1"/>
      <w:numFmt w:val="lowerLetter"/>
      <w:lvlText w:val="%8)"/>
      <w:lvlJc w:val="left"/>
      <w:pPr>
        <w:tabs>
          <w:tab w:val="num" w:pos="3360"/>
        </w:tabs>
        <w:ind w:left="3360" w:hanging="420"/>
      </w:pPr>
    </w:lvl>
    <w:lvl w:ilvl="8" w:tplc="A032055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E14462"/>
    <w:rsid w:val="00663D27"/>
    <w:rsid w:val="00A058B2"/>
    <w:rsid w:val="00D7381A"/>
    <w:rsid w:val="00D9125E"/>
    <w:rsid w:val="00E14462"/>
    <w:rsid w:val="00F923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0B8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三级章节"/>
    <w:basedOn w:val="a0"/>
    <w:qFormat/>
    <w:rsid w:val="00160B81"/>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AC670-B7DA-4C9C-9FFB-0BC56B546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3787</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2018-11-29T00:24:00Z</dcterms:created>
  <dcterms:modified xsi:type="dcterms:W3CDTF">2019-03-28T13:37:00Z</dcterms:modified>
  <cp:category> </cp:category>
</cp:coreProperties>
</file>